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58" w:rsidRDefault="00E31758" w:rsidP="00E31758">
      <w:pPr>
        <w:rPr>
          <w:rFonts w:ascii="宋体"/>
          <w:color w:val="FF0000"/>
          <w:sz w:val="84"/>
          <w:szCs w:val="84"/>
        </w:rPr>
      </w:pPr>
    </w:p>
    <w:p w:rsidR="00E31758" w:rsidRDefault="00E31758" w:rsidP="00E31758">
      <w:pPr>
        <w:spacing w:line="360" w:lineRule="auto"/>
        <w:jc w:val="center"/>
        <w:rPr>
          <w:rFonts w:ascii="方正小标宋简体" w:eastAsia="方正小标宋简体" w:hAnsi="华文中宋"/>
          <w:color w:val="FF0000"/>
          <w:w w:val="80"/>
          <w:position w:val="-40"/>
          <w:sz w:val="96"/>
          <w:szCs w:val="96"/>
        </w:rPr>
      </w:pPr>
      <w:r w:rsidRPr="00766479">
        <w:rPr>
          <w:rFonts w:ascii="方正小标宋简体" w:eastAsia="方正小标宋简体" w:hAnsi="华文中宋" w:hint="eastAsia"/>
          <w:color w:val="FF0000"/>
          <w:w w:val="80"/>
          <w:position w:val="-40"/>
          <w:sz w:val="96"/>
          <w:szCs w:val="96"/>
        </w:rPr>
        <w:t>新乡医学院三全学院文件</w:t>
      </w:r>
    </w:p>
    <w:p w:rsidR="00E31758" w:rsidRDefault="00E31758" w:rsidP="00E31758">
      <w:pPr>
        <w:adjustRightInd w:val="0"/>
        <w:snapToGrid w:val="0"/>
        <w:spacing w:line="360" w:lineRule="auto"/>
        <w:jc w:val="center"/>
        <w:rPr>
          <w:rFonts w:ascii="仿宋_GB2312" w:cs="仿宋_GB2312"/>
          <w:szCs w:val="32"/>
        </w:rPr>
      </w:pPr>
    </w:p>
    <w:p w:rsidR="00E31758" w:rsidRPr="00AD55B0" w:rsidRDefault="00E31758" w:rsidP="00E31758">
      <w:pPr>
        <w:adjustRightInd w:val="0"/>
        <w:snapToGrid w:val="0"/>
        <w:spacing w:line="360" w:lineRule="auto"/>
        <w:jc w:val="center"/>
        <w:rPr>
          <w:rFonts w:ascii="仿宋_GB2312" w:eastAsia="仿宋_GB2312"/>
          <w:sz w:val="32"/>
          <w:szCs w:val="32"/>
        </w:rPr>
      </w:pPr>
      <w:r w:rsidRPr="00AD55B0">
        <w:rPr>
          <w:rFonts w:ascii="仿宋_GB2312" w:eastAsia="仿宋_GB2312" w:cs="仿宋_GB2312" w:hint="eastAsia"/>
          <w:sz w:val="32"/>
          <w:szCs w:val="32"/>
        </w:rPr>
        <w:t>院教〔</w:t>
      </w:r>
      <w:r w:rsidRPr="00AD55B0">
        <w:rPr>
          <w:rFonts w:ascii="仿宋_GB2312" w:eastAsia="仿宋_GB2312" w:cs="仿宋_GB2312"/>
          <w:sz w:val="32"/>
          <w:szCs w:val="32"/>
        </w:rPr>
        <w:t>2016</w:t>
      </w:r>
      <w:r w:rsidRPr="00AD55B0">
        <w:rPr>
          <w:rFonts w:ascii="仿宋_GB2312" w:eastAsia="仿宋_GB2312" w:cs="仿宋_GB2312" w:hint="eastAsia"/>
          <w:sz w:val="32"/>
          <w:szCs w:val="32"/>
        </w:rPr>
        <w:t>〕</w:t>
      </w:r>
      <w:r w:rsidRPr="00AD55B0">
        <w:rPr>
          <w:rFonts w:ascii="仿宋_GB2312" w:eastAsia="仿宋_GB2312" w:cs="仿宋_GB2312"/>
          <w:sz w:val="32"/>
          <w:szCs w:val="32"/>
        </w:rPr>
        <w:t>14</w:t>
      </w:r>
      <w:r w:rsidRPr="00AD55B0">
        <w:rPr>
          <w:rFonts w:ascii="仿宋_GB2312" w:eastAsia="仿宋_GB2312" w:cs="仿宋_GB2312" w:hint="eastAsia"/>
          <w:sz w:val="32"/>
          <w:szCs w:val="32"/>
        </w:rPr>
        <w:t>号</w:t>
      </w:r>
    </w:p>
    <w:p w:rsidR="00E31758" w:rsidRDefault="007A2909" w:rsidP="00E31758">
      <w:pPr>
        <w:adjustRightInd w:val="0"/>
        <w:snapToGrid w:val="0"/>
        <w:spacing w:line="360" w:lineRule="auto"/>
        <w:jc w:val="center"/>
        <w:rPr>
          <w:rFonts w:ascii="仿宋_GB2312"/>
          <w:szCs w:val="32"/>
        </w:rPr>
      </w:pPr>
      <w:r>
        <w:rPr>
          <w:noProof/>
        </w:rPr>
        <w:pict>
          <v:line id="_x0000_s1026" style="position:absolute;left:0;text-align:left;z-index:1" from="1.5pt,3.5pt" to="451.5pt,3.6pt" strokecolor="red" strokeweight="1.5pt"/>
        </w:pict>
      </w:r>
    </w:p>
    <w:p w:rsidR="00E31758" w:rsidRDefault="00E31758" w:rsidP="00E31758">
      <w:pPr>
        <w:tabs>
          <w:tab w:val="left" w:pos="540"/>
          <w:tab w:val="left" w:pos="720"/>
        </w:tabs>
        <w:spacing w:line="460" w:lineRule="exact"/>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关于印发《</w:t>
      </w:r>
      <w:bookmarkStart w:id="0" w:name="_GoBack"/>
      <w:r w:rsidRPr="0066104B">
        <w:rPr>
          <w:rFonts w:ascii="方正小标宋简体" w:eastAsia="方正小标宋简体" w:hAnsi="宋体" w:cs="宋体" w:hint="eastAsia"/>
          <w:color w:val="000000"/>
          <w:sz w:val="44"/>
          <w:szCs w:val="44"/>
        </w:rPr>
        <w:t>新乡医学院三全学院</w:t>
      </w:r>
    </w:p>
    <w:p w:rsidR="00E31758" w:rsidRPr="0066104B" w:rsidRDefault="00E31758" w:rsidP="00E31758">
      <w:pPr>
        <w:tabs>
          <w:tab w:val="left" w:pos="540"/>
          <w:tab w:val="left" w:pos="720"/>
        </w:tabs>
        <w:spacing w:line="460" w:lineRule="exact"/>
        <w:jc w:val="center"/>
        <w:rPr>
          <w:rFonts w:ascii="方正小标宋简体" w:eastAsia="方正小标宋简体" w:cs="宋体"/>
          <w:color w:val="000000"/>
          <w:sz w:val="44"/>
          <w:szCs w:val="44"/>
        </w:rPr>
      </w:pPr>
      <w:r w:rsidRPr="0066104B">
        <w:rPr>
          <w:rFonts w:ascii="方正小标宋简体" w:eastAsia="方正小标宋简体" w:hAnsi="宋体" w:cs="宋体" w:hint="eastAsia"/>
          <w:color w:val="000000"/>
          <w:sz w:val="44"/>
          <w:szCs w:val="44"/>
        </w:rPr>
        <w:t>考试违规处理办法</w:t>
      </w:r>
      <w:bookmarkEnd w:id="0"/>
      <w:r>
        <w:rPr>
          <w:rFonts w:ascii="方正小标宋简体" w:eastAsia="方正小标宋简体" w:hAnsi="宋体" w:cs="宋体" w:hint="eastAsia"/>
          <w:color w:val="000000"/>
          <w:sz w:val="44"/>
          <w:szCs w:val="44"/>
        </w:rPr>
        <w:t>》的通知</w:t>
      </w:r>
    </w:p>
    <w:p w:rsidR="00E31758" w:rsidRDefault="00E31758" w:rsidP="00E31758">
      <w:pPr>
        <w:snapToGrid w:val="0"/>
        <w:spacing w:line="360" w:lineRule="auto"/>
        <w:rPr>
          <w:rFonts w:ascii="仿宋_GB2312" w:eastAsia="仿宋_GB2312" w:hAnsi="宋体" w:cs="宋体"/>
          <w:color w:val="000000"/>
          <w:sz w:val="32"/>
          <w:szCs w:val="32"/>
        </w:rPr>
      </w:pPr>
    </w:p>
    <w:p w:rsidR="00E31758" w:rsidRDefault="00E31758" w:rsidP="00E31758">
      <w:pPr>
        <w:snapToGrid w:val="0"/>
        <w:spacing w:line="360" w:lineRule="auto"/>
        <w:rPr>
          <w:rFonts w:ascii="仿宋_GB2312" w:eastAsia="仿宋_GB2312" w:hAnsi="宋体" w:cs="宋体"/>
          <w:color w:val="000000"/>
          <w:sz w:val="32"/>
          <w:szCs w:val="32"/>
        </w:rPr>
      </w:pPr>
      <w:r>
        <w:rPr>
          <w:rFonts w:ascii="仿宋_GB2312" w:eastAsia="仿宋_GB2312" w:hAnsi="宋体" w:cs="宋体" w:hint="eastAsia"/>
          <w:color w:val="000000"/>
          <w:sz w:val="32"/>
          <w:szCs w:val="32"/>
        </w:rPr>
        <w:t>学院各单位：</w:t>
      </w:r>
    </w:p>
    <w:p w:rsidR="00E31758" w:rsidRDefault="00E31758" w:rsidP="00E31758">
      <w:pPr>
        <w:snapToGrid w:val="0"/>
        <w:spacing w:line="360" w:lineRule="auto"/>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现将</w:t>
      </w:r>
      <w:r w:rsidRPr="00AD55B0">
        <w:rPr>
          <w:rFonts w:ascii="仿宋_GB2312" w:eastAsia="仿宋_GB2312" w:hAnsi="宋体" w:cs="宋体" w:hint="eastAsia"/>
          <w:color w:val="000000"/>
          <w:sz w:val="32"/>
          <w:szCs w:val="32"/>
        </w:rPr>
        <w:t>《新乡医学院三全学院考试违规处理办法》</w:t>
      </w:r>
      <w:r>
        <w:rPr>
          <w:rFonts w:ascii="仿宋_GB2312" w:eastAsia="仿宋_GB2312" w:hAnsi="宋体" w:cs="宋体" w:hint="eastAsia"/>
          <w:color w:val="000000"/>
          <w:sz w:val="32"/>
          <w:szCs w:val="32"/>
        </w:rPr>
        <w:t>印发给你们，望认真遵照执行。</w:t>
      </w:r>
    </w:p>
    <w:p w:rsidR="00E31758" w:rsidRDefault="00E31758" w:rsidP="00E31758">
      <w:pPr>
        <w:snapToGrid w:val="0"/>
        <w:spacing w:line="360" w:lineRule="auto"/>
        <w:ind w:firstLineChars="200" w:firstLine="640"/>
        <w:rPr>
          <w:rFonts w:ascii="仿宋_GB2312" w:eastAsia="仿宋_GB2312" w:hAnsi="宋体" w:cs="宋体"/>
          <w:color w:val="000000"/>
          <w:sz w:val="32"/>
          <w:szCs w:val="32"/>
        </w:rPr>
      </w:pPr>
    </w:p>
    <w:p w:rsidR="00E31758" w:rsidRDefault="00E31758" w:rsidP="00E31758">
      <w:pPr>
        <w:snapToGrid w:val="0"/>
        <w:spacing w:line="360" w:lineRule="auto"/>
        <w:ind w:firstLineChars="200" w:firstLine="640"/>
        <w:rPr>
          <w:rFonts w:ascii="仿宋_GB2312" w:eastAsia="仿宋_GB2312" w:hAnsi="宋体" w:cs="宋体"/>
          <w:color w:val="000000"/>
          <w:sz w:val="32"/>
          <w:szCs w:val="32"/>
        </w:rPr>
      </w:pPr>
    </w:p>
    <w:p w:rsidR="00E31758" w:rsidRDefault="00E31758" w:rsidP="00E31758">
      <w:pPr>
        <w:snapToGrid w:val="0"/>
        <w:spacing w:line="360" w:lineRule="auto"/>
        <w:ind w:firstLineChars="200" w:firstLine="640"/>
        <w:rPr>
          <w:rFonts w:ascii="仿宋_GB2312" w:eastAsia="仿宋_GB2312" w:hAnsi="宋体" w:cs="宋体"/>
          <w:color w:val="000000"/>
          <w:sz w:val="32"/>
          <w:szCs w:val="32"/>
        </w:rPr>
      </w:pPr>
    </w:p>
    <w:p w:rsidR="00E31758" w:rsidRDefault="00E31758" w:rsidP="00E31758">
      <w:pPr>
        <w:wordWrap w:val="0"/>
        <w:snapToGrid w:val="0"/>
        <w:spacing w:line="360" w:lineRule="auto"/>
        <w:ind w:firstLineChars="200" w:firstLine="640"/>
        <w:jc w:val="right"/>
        <w:rPr>
          <w:rFonts w:ascii="仿宋_GB2312" w:eastAsia="仿宋_GB2312" w:hAnsi="宋体" w:cs="宋体"/>
          <w:color w:val="000000"/>
          <w:sz w:val="32"/>
          <w:szCs w:val="32"/>
        </w:rPr>
      </w:pPr>
      <w:r>
        <w:rPr>
          <w:rFonts w:ascii="仿宋_GB2312" w:eastAsia="仿宋_GB2312" w:hAnsi="宋体" w:cs="宋体" w:hint="eastAsia"/>
          <w:color w:val="000000"/>
          <w:sz w:val="32"/>
          <w:szCs w:val="32"/>
        </w:rPr>
        <w:t>新乡医学院三全学院</w:t>
      </w:r>
      <w:r>
        <w:rPr>
          <w:rFonts w:ascii="仿宋_GB2312" w:eastAsia="仿宋_GB2312" w:hAnsi="宋体" w:cs="宋体"/>
          <w:color w:val="000000"/>
          <w:sz w:val="32"/>
          <w:szCs w:val="32"/>
        </w:rPr>
        <w:t xml:space="preserve">        </w:t>
      </w:r>
    </w:p>
    <w:p w:rsidR="00E31758" w:rsidRDefault="00E31758" w:rsidP="00E31758">
      <w:pPr>
        <w:wordWrap w:val="0"/>
        <w:snapToGrid w:val="0"/>
        <w:spacing w:line="360" w:lineRule="auto"/>
        <w:ind w:firstLineChars="200" w:firstLine="640"/>
        <w:jc w:val="right"/>
        <w:rPr>
          <w:rFonts w:ascii="仿宋_GB2312" w:eastAsia="仿宋_GB2312" w:hAnsi="宋体" w:cs="宋体"/>
          <w:color w:val="000000"/>
          <w:sz w:val="32"/>
          <w:szCs w:val="32"/>
        </w:rPr>
        <w:sectPr w:rsidR="00E31758" w:rsidSect="00994BC0">
          <w:headerReference w:type="default" r:id="rId7"/>
          <w:footerReference w:type="even" r:id="rId8"/>
          <w:footerReference w:type="default" r:id="rId9"/>
          <w:pgSz w:w="11906" w:h="16838"/>
          <w:pgMar w:top="1418" w:right="1418" w:bottom="1418" w:left="1418" w:header="851" w:footer="992" w:gutter="0"/>
          <w:pgNumType w:fmt="numberInDash"/>
          <w:cols w:space="425"/>
          <w:docGrid w:type="lines" w:linePitch="312"/>
        </w:sectPr>
      </w:pPr>
      <w:r>
        <w:rPr>
          <w:rFonts w:ascii="仿宋_GB2312" w:eastAsia="仿宋_GB2312" w:hAnsi="宋体" w:cs="宋体"/>
          <w:color w:val="000000"/>
          <w:sz w:val="32"/>
          <w:szCs w:val="32"/>
        </w:rPr>
        <w:t>2016</w:t>
      </w:r>
      <w:r>
        <w:rPr>
          <w:rFonts w:ascii="仿宋_GB2312" w:eastAsia="仿宋_GB2312" w:hAnsi="宋体" w:cs="宋体" w:hint="eastAsia"/>
          <w:color w:val="000000"/>
          <w:sz w:val="32"/>
          <w:szCs w:val="32"/>
        </w:rPr>
        <w:t>年</w:t>
      </w:r>
      <w:r>
        <w:rPr>
          <w:rFonts w:ascii="仿宋_GB2312" w:eastAsia="仿宋_GB2312" w:hAnsi="宋体" w:cs="宋体"/>
          <w:color w:val="000000"/>
          <w:sz w:val="32"/>
          <w:szCs w:val="32"/>
        </w:rPr>
        <w:t>12</w:t>
      </w:r>
      <w:r>
        <w:rPr>
          <w:rFonts w:ascii="仿宋_GB2312" w:eastAsia="仿宋_GB2312" w:hAnsi="宋体" w:cs="宋体" w:hint="eastAsia"/>
          <w:color w:val="000000"/>
          <w:sz w:val="32"/>
          <w:szCs w:val="32"/>
        </w:rPr>
        <w:t>月</w:t>
      </w:r>
      <w:r>
        <w:rPr>
          <w:rFonts w:ascii="仿宋_GB2312" w:eastAsia="仿宋_GB2312" w:hAnsi="宋体" w:cs="宋体"/>
          <w:color w:val="000000"/>
          <w:sz w:val="32"/>
          <w:szCs w:val="32"/>
        </w:rPr>
        <w:t>23</w:t>
      </w:r>
      <w:r>
        <w:rPr>
          <w:rFonts w:ascii="仿宋_GB2312" w:eastAsia="仿宋_GB2312" w:hAnsi="宋体" w:cs="宋体" w:hint="eastAsia"/>
          <w:color w:val="000000"/>
          <w:sz w:val="32"/>
          <w:szCs w:val="32"/>
        </w:rPr>
        <w:t>日</w:t>
      </w:r>
      <w:r>
        <w:rPr>
          <w:rFonts w:ascii="仿宋_GB2312" w:eastAsia="仿宋_GB2312" w:hAnsi="宋体" w:cs="宋体"/>
          <w:color w:val="000000"/>
          <w:sz w:val="32"/>
          <w:szCs w:val="32"/>
        </w:rPr>
        <w:t xml:space="preserve">         </w:t>
      </w:r>
    </w:p>
    <w:p w:rsidR="00E31758" w:rsidRPr="00AD55B0" w:rsidRDefault="00E31758" w:rsidP="00E31758">
      <w:pPr>
        <w:snapToGrid w:val="0"/>
        <w:spacing w:line="360" w:lineRule="auto"/>
        <w:jc w:val="center"/>
        <w:rPr>
          <w:rFonts w:ascii="方正小标宋简体" w:eastAsia="方正小标宋简体" w:hAnsi="宋体" w:cs="宋体"/>
          <w:color w:val="000000"/>
          <w:sz w:val="44"/>
          <w:szCs w:val="44"/>
        </w:rPr>
      </w:pPr>
      <w:r w:rsidRPr="00AD55B0">
        <w:rPr>
          <w:rFonts w:ascii="方正小标宋简体" w:eastAsia="方正小标宋简体" w:hAnsi="宋体" w:cs="宋体" w:hint="eastAsia"/>
          <w:color w:val="000000"/>
          <w:sz w:val="44"/>
          <w:szCs w:val="44"/>
        </w:rPr>
        <w:lastRenderedPageBreak/>
        <w:t>新乡医学院三全学院考试违规处理办法</w:t>
      </w:r>
    </w:p>
    <w:p w:rsidR="00E31758" w:rsidRDefault="00E31758" w:rsidP="00E31758">
      <w:pPr>
        <w:snapToGrid w:val="0"/>
        <w:spacing w:line="360" w:lineRule="auto"/>
        <w:ind w:firstLineChars="200" w:firstLine="640"/>
        <w:rPr>
          <w:rFonts w:ascii="仿宋_GB2312" w:eastAsia="仿宋_GB2312" w:hAnsi="宋体" w:cs="宋体"/>
          <w:color w:val="000000"/>
          <w:sz w:val="32"/>
          <w:szCs w:val="32"/>
        </w:rPr>
      </w:pP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hint="eastAsia"/>
          <w:color w:val="000000"/>
          <w:sz w:val="32"/>
          <w:szCs w:val="32"/>
        </w:rPr>
        <w:t>为提高教学质量，加强考核管理，严肃考风考纪，</w:t>
      </w:r>
      <w:r w:rsidRPr="0066104B">
        <w:rPr>
          <w:rFonts w:ascii="仿宋_GB2312" w:eastAsia="仿宋_GB2312" w:hAnsi="宋体" w:cs="Courier New" w:hint="eastAsia"/>
          <w:color w:val="000000"/>
          <w:sz w:val="32"/>
          <w:szCs w:val="32"/>
        </w:rPr>
        <w:t>维护考试的公平、公正</w:t>
      </w:r>
      <w:r>
        <w:rPr>
          <w:rFonts w:ascii="仿宋_GB2312" w:eastAsia="仿宋_GB2312" w:hAnsi="宋体" w:cs="Courier New" w:hint="eastAsia"/>
          <w:color w:val="000000"/>
          <w:sz w:val="32"/>
          <w:szCs w:val="32"/>
        </w:rPr>
        <w:t>，</w:t>
      </w:r>
      <w:r w:rsidRPr="0066104B">
        <w:rPr>
          <w:rFonts w:ascii="仿宋_GB2312" w:eastAsia="仿宋_GB2312" w:hAnsi="宋体" w:cs="Courier New" w:hint="eastAsia"/>
          <w:color w:val="000000"/>
          <w:sz w:val="32"/>
          <w:szCs w:val="32"/>
        </w:rPr>
        <w:t>保障参加考试的学生（以下简称考生）、从事和参与考试工作的人员（以下简称考试工作人员）的合法权益，</w:t>
      </w:r>
      <w:r w:rsidRPr="0066104B">
        <w:rPr>
          <w:rFonts w:ascii="仿宋_GB2312" w:eastAsia="仿宋_GB2312" w:hAnsi="宋体" w:cs="宋体" w:hint="eastAsia"/>
          <w:color w:val="000000"/>
          <w:sz w:val="32"/>
          <w:szCs w:val="32"/>
        </w:rPr>
        <w:t>根据《中华人民共和国教育法》、《普通高等学校学生管理规定》和《国家教育考试违规处理办法》，结合我</w:t>
      </w:r>
      <w:r>
        <w:rPr>
          <w:rFonts w:ascii="仿宋_GB2312" w:eastAsia="仿宋_GB2312" w:hAnsi="宋体" w:cs="宋体" w:hint="eastAsia"/>
          <w:color w:val="000000"/>
          <w:sz w:val="32"/>
          <w:szCs w:val="32"/>
        </w:rPr>
        <w:t>校</w:t>
      </w:r>
      <w:r w:rsidRPr="0066104B">
        <w:rPr>
          <w:rFonts w:ascii="仿宋_GB2312" w:eastAsia="仿宋_GB2312" w:hAnsi="宋体" w:cs="宋体" w:hint="eastAsia"/>
          <w:color w:val="000000"/>
          <w:sz w:val="32"/>
          <w:szCs w:val="32"/>
        </w:rPr>
        <w:t>具体情况，制定本</w:t>
      </w:r>
      <w:r>
        <w:rPr>
          <w:rFonts w:ascii="仿宋_GB2312" w:eastAsia="仿宋_GB2312" w:hAnsi="宋体" w:cs="宋体" w:hint="eastAsia"/>
          <w:color w:val="000000"/>
          <w:sz w:val="32"/>
          <w:szCs w:val="32"/>
        </w:rPr>
        <w:t>办法</w:t>
      </w:r>
      <w:r w:rsidRPr="0066104B">
        <w:rPr>
          <w:rFonts w:ascii="仿宋_GB2312" w:eastAsia="仿宋_GB2312" w:hAnsi="宋体" w:cs="宋体" w:hint="eastAsia"/>
          <w:color w:val="000000"/>
          <w:sz w:val="32"/>
          <w:szCs w:val="32"/>
        </w:rPr>
        <w:t>。</w:t>
      </w:r>
    </w:p>
    <w:p w:rsidR="00E31758" w:rsidRPr="0066104B" w:rsidRDefault="00E31758" w:rsidP="00E31758">
      <w:pPr>
        <w:snapToGrid w:val="0"/>
        <w:spacing w:line="360" w:lineRule="auto"/>
        <w:jc w:val="center"/>
        <w:rPr>
          <w:rFonts w:ascii="黑体" w:eastAsia="黑体" w:cs="宋体"/>
          <w:color w:val="000000"/>
          <w:sz w:val="32"/>
          <w:szCs w:val="32"/>
        </w:rPr>
      </w:pPr>
      <w:r w:rsidRPr="0066104B">
        <w:rPr>
          <w:rFonts w:ascii="黑体" w:eastAsia="黑体" w:hAnsi="宋体" w:cs="宋体" w:hint="eastAsia"/>
          <w:color w:val="000000"/>
          <w:sz w:val="32"/>
          <w:szCs w:val="32"/>
        </w:rPr>
        <w:t>第</w:t>
      </w:r>
      <w:r>
        <w:rPr>
          <w:rFonts w:ascii="黑体" w:eastAsia="黑体" w:hAnsi="宋体" w:cs="宋体" w:hint="eastAsia"/>
          <w:color w:val="000000"/>
          <w:sz w:val="32"/>
          <w:szCs w:val="32"/>
        </w:rPr>
        <w:t>一章</w:t>
      </w:r>
      <w:r w:rsidRPr="0066104B">
        <w:rPr>
          <w:rFonts w:ascii="黑体" w:eastAsia="黑体" w:hAnsi="宋体" w:cs="宋体"/>
          <w:color w:val="000000"/>
          <w:sz w:val="32"/>
          <w:szCs w:val="32"/>
        </w:rPr>
        <w:t xml:space="preserve">  </w:t>
      </w:r>
      <w:r w:rsidRPr="0066104B">
        <w:rPr>
          <w:rFonts w:ascii="黑体" w:eastAsia="黑体" w:hAnsi="宋体" w:cs="宋体" w:hint="eastAsia"/>
          <w:color w:val="000000"/>
          <w:sz w:val="32"/>
          <w:szCs w:val="32"/>
        </w:rPr>
        <w:t>违规行为认定及处理</w:t>
      </w:r>
    </w:p>
    <w:p w:rsidR="00E31758" w:rsidRPr="0066104B" w:rsidRDefault="00E31758" w:rsidP="00E31758">
      <w:pPr>
        <w:snapToGrid w:val="0"/>
        <w:spacing w:line="360" w:lineRule="auto"/>
        <w:ind w:firstLineChars="200" w:firstLine="643"/>
        <w:rPr>
          <w:rFonts w:ascii="仿宋_GB2312" w:eastAsia="仿宋_GB2312" w:cs="宋体"/>
          <w:b/>
          <w:color w:val="000000"/>
          <w:sz w:val="32"/>
          <w:szCs w:val="32"/>
        </w:rPr>
      </w:pPr>
      <w:r w:rsidRPr="0066104B">
        <w:rPr>
          <w:rFonts w:ascii="仿宋_GB2312" w:eastAsia="仿宋_GB2312" w:hAnsi="宋体" w:cs="宋体" w:hint="eastAsia"/>
          <w:b/>
          <w:color w:val="000000"/>
          <w:sz w:val="32"/>
          <w:szCs w:val="32"/>
        </w:rPr>
        <w:t>第一条</w:t>
      </w:r>
      <w:r>
        <w:rPr>
          <w:rFonts w:ascii="仿宋_GB2312" w:eastAsia="仿宋_GB2312" w:hAnsi="宋体" w:cs="宋体"/>
          <w:b/>
          <w:color w:val="000000"/>
          <w:sz w:val="32"/>
          <w:szCs w:val="32"/>
        </w:rPr>
        <w:t xml:space="preserve">  </w:t>
      </w:r>
      <w:r w:rsidRPr="0066104B">
        <w:rPr>
          <w:rFonts w:ascii="仿宋_GB2312" w:eastAsia="仿宋_GB2312" w:hAnsi="宋体" w:cs="宋体" w:hint="eastAsia"/>
          <w:color w:val="000000"/>
          <w:sz w:val="32"/>
          <w:szCs w:val="32"/>
        </w:rPr>
        <w:t>关于学生考试违纪的认定与处理</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hint="eastAsia"/>
          <w:color w:val="000000"/>
          <w:sz w:val="32"/>
          <w:szCs w:val="32"/>
        </w:rPr>
        <w:t>一、考生不遵守考场纪律，</w:t>
      </w:r>
      <w:r w:rsidRPr="0066104B">
        <w:rPr>
          <w:rFonts w:ascii="仿宋_GB2312" w:eastAsia="仿宋_GB2312" w:hAnsi="宋体" w:cs="Courier New" w:hint="eastAsia"/>
          <w:color w:val="000000"/>
          <w:sz w:val="32"/>
          <w:szCs w:val="32"/>
        </w:rPr>
        <w:t>不服从考试工作人员的安排与要求，有下列行为之一的，应当</w:t>
      </w:r>
      <w:r w:rsidRPr="0066104B">
        <w:rPr>
          <w:rFonts w:ascii="仿宋_GB2312" w:eastAsia="仿宋_GB2312" w:hAnsi="宋体" w:cs="宋体" w:hint="eastAsia"/>
          <w:color w:val="000000"/>
          <w:sz w:val="32"/>
          <w:szCs w:val="32"/>
        </w:rPr>
        <w:t>认定为考试违纪：</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Courier New"/>
          <w:color w:val="000000"/>
          <w:sz w:val="32"/>
          <w:szCs w:val="32"/>
        </w:rPr>
        <w:t>1.</w:t>
      </w:r>
      <w:r w:rsidRPr="0066104B">
        <w:rPr>
          <w:rFonts w:ascii="仿宋_GB2312" w:eastAsia="仿宋_GB2312" w:hAnsi="宋体" w:cs="Courier New" w:hint="eastAsia"/>
          <w:color w:val="000000"/>
          <w:sz w:val="32"/>
          <w:szCs w:val="32"/>
        </w:rPr>
        <w:t>携带规定以外的物品进入考场或者未放在指定位置的；</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Courier New"/>
          <w:color w:val="000000"/>
          <w:sz w:val="32"/>
          <w:szCs w:val="32"/>
        </w:rPr>
        <w:t>2.</w:t>
      </w:r>
      <w:r w:rsidRPr="0066104B">
        <w:rPr>
          <w:rFonts w:ascii="仿宋_GB2312" w:eastAsia="仿宋_GB2312" w:hAnsi="宋体" w:cs="Courier New" w:hint="eastAsia"/>
          <w:color w:val="000000"/>
          <w:sz w:val="32"/>
          <w:szCs w:val="32"/>
        </w:rPr>
        <w:t>未在规定的座位参加考试的；</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Courier New"/>
          <w:color w:val="000000"/>
          <w:sz w:val="32"/>
          <w:szCs w:val="32"/>
        </w:rPr>
        <w:t>3.</w:t>
      </w:r>
      <w:r w:rsidRPr="0066104B">
        <w:rPr>
          <w:rFonts w:ascii="仿宋_GB2312" w:eastAsia="仿宋_GB2312" w:hAnsi="宋体" w:cs="Courier New" w:hint="eastAsia"/>
          <w:color w:val="000000"/>
          <w:sz w:val="32"/>
          <w:szCs w:val="32"/>
        </w:rPr>
        <w:t>考试开始信号发出前答题或者考试结束信号发出后继续答题的；</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Courier New"/>
          <w:color w:val="000000"/>
          <w:sz w:val="32"/>
          <w:szCs w:val="32"/>
        </w:rPr>
        <w:t>4.</w:t>
      </w:r>
      <w:r w:rsidRPr="0066104B">
        <w:rPr>
          <w:rFonts w:ascii="仿宋_GB2312" w:eastAsia="仿宋_GB2312" w:hAnsi="宋体" w:cs="Courier New" w:hint="eastAsia"/>
          <w:color w:val="000000"/>
          <w:sz w:val="32"/>
          <w:szCs w:val="32"/>
        </w:rPr>
        <w:t>在考试过程中旁窥、交头接耳、互打暗号或者手势的；</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Courier New"/>
          <w:color w:val="000000"/>
          <w:sz w:val="32"/>
          <w:szCs w:val="32"/>
        </w:rPr>
        <w:t>5.</w:t>
      </w:r>
      <w:r w:rsidRPr="0066104B">
        <w:rPr>
          <w:rFonts w:ascii="仿宋_GB2312" w:eastAsia="仿宋_GB2312" w:hAnsi="宋体" w:cs="Courier New" w:hint="eastAsia"/>
          <w:color w:val="000000"/>
          <w:sz w:val="32"/>
          <w:szCs w:val="32"/>
        </w:rPr>
        <w:t>在考场或者学校禁止的范围内，喧哗、吸烟或者实施其他影响考场秩序的行为的；</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Courier New"/>
          <w:color w:val="000000"/>
          <w:sz w:val="32"/>
          <w:szCs w:val="32"/>
        </w:rPr>
        <w:t>6.</w:t>
      </w:r>
      <w:r w:rsidRPr="0066104B">
        <w:rPr>
          <w:rFonts w:ascii="仿宋_GB2312" w:eastAsia="仿宋_GB2312" w:hAnsi="宋体" w:cs="Courier New" w:hint="eastAsia"/>
          <w:color w:val="000000"/>
          <w:sz w:val="32"/>
          <w:szCs w:val="32"/>
        </w:rPr>
        <w:t>未经考试工作人员同意在考试过程中擅自离开考场的；</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Courier New"/>
          <w:color w:val="000000"/>
          <w:sz w:val="32"/>
          <w:szCs w:val="32"/>
        </w:rPr>
        <w:t>7.</w:t>
      </w:r>
      <w:r w:rsidRPr="0066104B">
        <w:rPr>
          <w:rFonts w:ascii="仿宋_GB2312" w:eastAsia="仿宋_GB2312" w:hAnsi="宋体" w:cs="Courier New" w:hint="eastAsia"/>
          <w:color w:val="000000"/>
          <w:sz w:val="32"/>
          <w:szCs w:val="32"/>
        </w:rPr>
        <w:t>将试卷、答卷（含答题卡、答题纸等，下同）、草稿纸等考试用纸带出考场的；</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Courier New"/>
          <w:color w:val="000000"/>
          <w:sz w:val="32"/>
          <w:szCs w:val="32"/>
        </w:rPr>
        <w:lastRenderedPageBreak/>
        <w:t>8.</w:t>
      </w:r>
      <w:r w:rsidRPr="0066104B">
        <w:rPr>
          <w:rFonts w:ascii="仿宋_GB2312" w:eastAsia="仿宋_GB2312" w:hAnsi="宋体" w:cs="Courier New" w:hint="eastAsia"/>
          <w:color w:val="000000"/>
          <w:sz w:val="32"/>
          <w:szCs w:val="32"/>
        </w:rPr>
        <w:t>用规定以外的笔或者纸答题或者在试卷规定以外的地方书写姓名、考号或者以其他方式在答卷上标记信息的；</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Courier New"/>
          <w:color w:val="000000"/>
          <w:sz w:val="32"/>
          <w:szCs w:val="32"/>
        </w:rPr>
        <w:t>9.</w:t>
      </w:r>
      <w:r w:rsidRPr="0066104B">
        <w:rPr>
          <w:rFonts w:ascii="仿宋_GB2312" w:eastAsia="仿宋_GB2312" w:hAnsi="宋体" w:cs="Courier New" w:hint="eastAsia"/>
          <w:color w:val="000000"/>
          <w:sz w:val="32"/>
          <w:szCs w:val="32"/>
        </w:rPr>
        <w:t>拒绝、妨碍考试工作人员履行管理职责；</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Courier New"/>
          <w:color w:val="000000"/>
          <w:sz w:val="32"/>
          <w:szCs w:val="32"/>
        </w:rPr>
        <w:t>10.</w:t>
      </w:r>
      <w:r w:rsidRPr="0066104B">
        <w:rPr>
          <w:rFonts w:ascii="仿宋_GB2312" w:eastAsia="仿宋_GB2312" w:hAnsi="宋体" w:cs="Courier New" w:hint="eastAsia"/>
          <w:color w:val="000000"/>
          <w:sz w:val="32"/>
          <w:szCs w:val="32"/>
        </w:rPr>
        <w:t>故意损坏考场设施设备；</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Courier New"/>
          <w:color w:val="000000"/>
          <w:sz w:val="32"/>
          <w:szCs w:val="32"/>
        </w:rPr>
        <w:t>11.</w:t>
      </w:r>
      <w:r w:rsidRPr="0066104B">
        <w:rPr>
          <w:rFonts w:ascii="仿宋_GB2312" w:eastAsia="仿宋_GB2312" w:hAnsi="宋体" w:cs="Courier New" w:hint="eastAsia"/>
          <w:color w:val="000000"/>
          <w:sz w:val="32"/>
          <w:szCs w:val="32"/>
        </w:rPr>
        <w:t>其他违反考场规则但尚未构成作弊的行为。</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hint="eastAsia"/>
          <w:color w:val="000000"/>
          <w:sz w:val="32"/>
          <w:szCs w:val="32"/>
        </w:rPr>
        <w:t>二、考试违纪性质的认定</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1.</w:t>
      </w:r>
      <w:r w:rsidRPr="0066104B">
        <w:rPr>
          <w:rFonts w:ascii="仿宋_GB2312" w:eastAsia="仿宋_GB2312" w:hAnsi="宋体" w:cs="宋体" w:hint="eastAsia"/>
          <w:color w:val="000000"/>
          <w:sz w:val="32"/>
          <w:szCs w:val="32"/>
        </w:rPr>
        <w:t>凡违反上述第</w:t>
      </w:r>
      <w:r w:rsidRPr="0066104B">
        <w:rPr>
          <w:rFonts w:ascii="仿宋_GB2312" w:eastAsia="仿宋_GB2312" w:hAnsi="宋体" w:cs="宋体"/>
          <w:color w:val="000000"/>
          <w:sz w:val="32"/>
          <w:szCs w:val="32"/>
        </w:rPr>
        <w:t>1-3</w:t>
      </w:r>
      <w:r w:rsidRPr="0066104B">
        <w:rPr>
          <w:rFonts w:ascii="仿宋_GB2312" w:eastAsia="仿宋_GB2312" w:hAnsi="宋体" w:cs="宋体" w:hint="eastAsia"/>
          <w:color w:val="000000"/>
          <w:sz w:val="32"/>
          <w:szCs w:val="32"/>
        </w:rPr>
        <w:t>、</w:t>
      </w:r>
      <w:r w:rsidRPr="0066104B">
        <w:rPr>
          <w:rFonts w:ascii="仿宋_GB2312" w:eastAsia="仿宋_GB2312" w:hAnsi="宋体" w:cs="宋体"/>
          <w:color w:val="000000"/>
          <w:sz w:val="32"/>
          <w:szCs w:val="32"/>
        </w:rPr>
        <w:t>11</w:t>
      </w:r>
      <w:r w:rsidRPr="0066104B">
        <w:rPr>
          <w:rFonts w:ascii="仿宋_GB2312" w:eastAsia="仿宋_GB2312" w:hAnsi="宋体" w:cs="宋体" w:hint="eastAsia"/>
          <w:color w:val="000000"/>
          <w:sz w:val="32"/>
          <w:szCs w:val="32"/>
        </w:rPr>
        <w:t>条规定者，认定为情节较轻；</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2.</w:t>
      </w:r>
      <w:r w:rsidRPr="0066104B">
        <w:rPr>
          <w:rFonts w:ascii="仿宋_GB2312" w:eastAsia="仿宋_GB2312" w:hAnsi="宋体" w:cs="宋体" w:hint="eastAsia"/>
          <w:color w:val="000000"/>
          <w:sz w:val="32"/>
          <w:szCs w:val="32"/>
        </w:rPr>
        <w:t>凡违反上述第</w:t>
      </w:r>
      <w:r w:rsidRPr="0066104B">
        <w:rPr>
          <w:rFonts w:ascii="仿宋_GB2312" w:eastAsia="仿宋_GB2312" w:hAnsi="宋体" w:cs="宋体"/>
          <w:color w:val="000000"/>
          <w:sz w:val="32"/>
          <w:szCs w:val="32"/>
        </w:rPr>
        <w:t>4-8</w:t>
      </w:r>
      <w:r w:rsidRPr="0066104B">
        <w:rPr>
          <w:rFonts w:ascii="仿宋_GB2312" w:eastAsia="仿宋_GB2312" w:hAnsi="宋体" w:cs="宋体" w:hint="eastAsia"/>
          <w:color w:val="000000"/>
          <w:sz w:val="32"/>
          <w:szCs w:val="32"/>
        </w:rPr>
        <w:t>条规定者，认定为情节较重；</w:t>
      </w:r>
    </w:p>
    <w:p w:rsidR="00E31758" w:rsidRPr="0066104B" w:rsidRDefault="00E31758" w:rsidP="00E31758">
      <w:pPr>
        <w:snapToGrid w:val="0"/>
        <w:spacing w:line="360" w:lineRule="auto"/>
        <w:ind w:firstLineChars="200" w:firstLine="640"/>
        <w:outlineLvl w:val="0"/>
        <w:rPr>
          <w:rFonts w:ascii="仿宋_GB2312" w:eastAsia="仿宋_GB2312" w:cs="宋体"/>
          <w:color w:val="000000"/>
          <w:sz w:val="32"/>
          <w:szCs w:val="32"/>
        </w:rPr>
      </w:pPr>
      <w:r w:rsidRPr="0066104B">
        <w:rPr>
          <w:rFonts w:ascii="仿宋_GB2312" w:eastAsia="仿宋_GB2312" w:hAnsi="宋体" w:cs="宋体"/>
          <w:color w:val="000000"/>
          <w:sz w:val="32"/>
          <w:szCs w:val="32"/>
        </w:rPr>
        <w:t>3.</w:t>
      </w:r>
      <w:r w:rsidRPr="0066104B">
        <w:rPr>
          <w:rFonts w:ascii="仿宋_GB2312" w:eastAsia="仿宋_GB2312" w:hAnsi="宋体" w:cs="宋体" w:hint="eastAsia"/>
          <w:color w:val="000000"/>
          <w:sz w:val="32"/>
          <w:szCs w:val="32"/>
        </w:rPr>
        <w:t>凡违反上述第</w:t>
      </w:r>
      <w:r w:rsidRPr="0066104B">
        <w:rPr>
          <w:rFonts w:ascii="仿宋_GB2312" w:eastAsia="仿宋_GB2312" w:hAnsi="宋体" w:cs="宋体"/>
          <w:color w:val="000000"/>
          <w:sz w:val="32"/>
          <w:szCs w:val="32"/>
        </w:rPr>
        <w:t>9-10</w:t>
      </w:r>
      <w:r w:rsidRPr="0066104B">
        <w:rPr>
          <w:rFonts w:ascii="仿宋_GB2312" w:eastAsia="仿宋_GB2312" w:hAnsi="宋体" w:cs="宋体" w:hint="eastAsia"/>
          <w:color w:val="000000"/>
          <w:sz w:val="32"/>
          <w:szCs w:val="32"/>
        </w:rPr>
        <w:t>条规定者，认定为情节严重；</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4.</w:t>
      </w:r>
      <w:r w:rsidRPr="0066104B">
        <w:rPr>
          <w:rFonts w:ascii="仿宋_GB2312" w:eastAsia="仿宋_GB2312" w:hAnsi="宋体" w:cs="宋体" w:hint="eastAsia"/>
          <w:color w:val="000000"/>
          <w:sz w:val="32"/>
          <w:szCs w:val="32"/>
        </w:rPr>
        <w:t>凡累计违纪两次（含两次）以上者，认定为情节严重。</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hint="eastAsia"/>
          <w:color w:val="000000"/>
          <w:sz w:val="32"/>
          <w:szCs w:val="32"/>
        </w:rPr>
        <w:t>三、考试违纪的处理</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1.</w:t>
      </w:r>
      <w:r w:rsidRPr="0066104B">
        <w:rPr>
          <w:rFonts w:ascii="仿宋_GB2312" w:eastAsia="仿宋_GB2312" w:hAnsi="宋体" w:cs="宋体" w:hint="eastAsia"/>
          <w:color w:val="000000"/>
          <w:sz w:val="32"/>
          <w:szCs w:val="32"/>
        </w:rPr>
        <w:t>认定为情节较轻的，考试工作人员对该考生提出批评或口头警告，并责令其改正；</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2.</w:t>
      </w:r>
      <w:r w:rsidRPr="0066104B">
        <w:rPr>
          <w:rFonts w:ascii="仿宋_GB2312" w:eastAsia="仿宋_GB2312" w:hAnsi="宋体" w:cs="宋体" w:hint="eastAsia"/>
          <w:color w:val="000000"/>
          <w:sz w:val="32"/>
          <w:szCs w:val="32"/>
        </w:rPr>
        <w:t>认定为情节较重的</w:t>
      </w:r>
      <w:r w:rsidRPr="0066104B">
        <w:rPr>
          <w:rFonts w:ascii="仿宋_GB2312" w:eastAsia="仿宋_GB2312" w:hAnsi="宋体" w:cs="Arial" w:hint="eastAsia"/>
          <w:color w:val="000000"/>
          <w:kern w:val="0"/>
          <w:sz w:val="32"/>
          <w:szCs w:val="32"/>
        </w:rPr>
        <w:t>，</w:t>
      </w:r>
      <w:r w:rsidRPr="0066104B">
        <w:rPr>
          <w:rFonts w:ascii="仿宋_GB2312" w:eastAsia="仿宋_GB2312" w:hAnsi="宋体" w:cs="宋体" w:hint="eastAsia"/>
          <w:color w:val="000000"/>
          <w:sz w:val="32"/>
          <w:szCs w:val="32"/>
        </w:rPr>
        <w:t>取消该考生考试资格，并给予警告以上</w:t>
      </w:r>
      <w:r>
        <w:rPr>
          <w:rFonts w:ascii="仿宋_GB2312" w:eastAsia="仿宋_GB2312" w:hAnsi="宋体" w:cs="宋体" w:hint="eastAsia"/>
          <w:color w:val="000000"/>
          <w:sz w:val="32"/>
          <w:szCs w:val="32"/>
        </w:rPr>
        <w:t>、</w:t>
      </w:r>
      <w:r w:rsidRPr="0066104B">
        <w:rPr>
          <w:rFonts w:ascii="仿宋_GB2312" w:eastAsia="仿宋_GB2312" w:hAnsi="宋体" w:cs="宋体" w:hint="eastAsia"/>
          <w:color w:val="000000"/>
          <w:sz w:val="32"/>
          <w:szCs w:val="32"/>
        </w:rPr>
        <w:t>记过以下处分；</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3.</w:t>
      </w:r>
      <w:r w:rsidRPr="0066104B">
        <w:rPr>
          <w:rFonts w:ascii="仿宋_GB2312" w:eastAsia="仿宋_GB2312" w:hAnsi="宋体" w:cs="宋体" w:hint="eastAsia"/>
          <w:color w:val="000000"/>
          <w:sz w:val="32"/>
          <w:szCs w:val="32"/>
        </w:rPr>
        <w:t>认定为情节严重的，取消该考生考试资格，并给予记过</w:t>
      </w:r>
      <w:r w:rsidRPr="0066104B">
        <w:rPr>
          <w:rFonts w:ascii="仿宋_GB2312" w:eastAsia="仿宋_GB2312" w:hAnsi="宋体" w:cs="宋体"/>
          <w:color w:val="000000"/>
          <w:sz w:val="32"/>
          <w:szCs w:val="32"/>
        </w:rPr>
        <w:t>(</w:t>
      </w:r>
      <w:r w:rsidRPr="0066104B">
        <w:rPr>
          <w:rFonts w:ascii="仿宋_GB2312" w:eastAsia="仿宋_GB2312" w:hAnsi="宋体" w:cs="宋体" w:hint="eastAsia"/>
          <w:color w:val="000000"/>
          <w:sz w:val="32"/>
          <w:szCs w:val="32"/>
        </w:rPr>
        <w:t>含记过</w:t>
      </w:r>
      <w:r w:rsidRPr="0066104B">
        <w:rPr>
          <w:rFonts w:ascii="仿宋_GB2312" w:eastAsia="仿宋_GB2312" w:hAnsi="宋体" w:cs="宋体"/>
          <w:color w:val="000000"/>
          <w:sz w:val="32"/>
          <w:szCs w:val="32"/>
        </w:rPr>
        <w:t>)</w:t>
      </w:r>
      <w:r w:rsidRPr="0066104B">
        <w:rPr>
          <w:rFonts w:ascii="仿宋_GB2312" w:eastAsia="仿宋_GB2312" w:hAnsi="宋体" w:cs="宋体" w:hint="eastAsia"/>
          <w:color w:val="000000"/>
          <w:sz w:val="32"/>
          <w:szCs w:val="32"/>
        </w:rPr>
        <w:t>以上处分，直至开除学籍。</w:t>
      </w:r>
    </w:p>
    <w:p w:rsidR="00E31758" w:rsidRPr="0066104B" w:rsidRDefault="00E31758" w:rsidP="00E31758">
      <w:pPr>
        <w:snapToGrid w:val="0"/>
        <w:spacing w:line="360" w:lineRule="auto"/>
        <w:ind w:firstLineChars="200" w:firstLine="643"/>
        <w:rPr>
          <w:rFonts w:ascii="仿宋_GB2312" w:eastAsia="仿宋_GB2312" w:cs="宋体"/>
          <w:b/>
          <w:color w:val="000000"/>
          <w:sz w:val="32"/>
          <w:szCs w:val="32"/>
        </w:rPr>
      </w:pPr>
      <w:r w:rsidRPr="0066104B">
        <w:rPr>
          <w:rFonts w:ascii="仿宋_GB2312" w:eastAsia="仿宋_GB2312" w:hAnsi="宋体" w:cs="宋体" w:hint="eastAsia"/>
          <w:b/>
          <w:color w:val="000000"/>
          <w:sz w:val="32"/>
          <w:szCs w:val="32"/>
        </w:rPr>
        <w:t>第二条</w:t>
      </w:r>
      <w:r w:rsidRPr="0066104B">
        <w:rPr>
          <w:rFonts w:ascii="仿宋_GB2312" w:eastAsia="仿宋_GB2312" w:hAnsi="宋体" w:cs="宋体"/>
          <w:b/>
          <w:color w:val="000000"/>
          <w:sz w:val="32"/>
          <w:szCs w:val="32"/>
        </w:rPr>
        <w:t xml:space="preserve">  </w:t>
      </w:r>
      <w:r w:rsidRPr="00994BC0">
        <w:rPr>
          <w:rFonts w:ascii="仿宋_GB2312" w:eastAsia="仿宋_GB2312" w:hAnsi="宋体" w:cs="宋体" w:hint="eastAsia"/>
          <w:color w:val="000000"/>
          <w:sz w:val="32"/>
          <w:szCs w:val="32"/>
        </w:rPr>
        <w:t>关于学生考试作弊的认定与处理</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hint="eastAsia"/>
          <w:color w:val="000000"/>
          <w:sz w:val="32"/>
          <w:szCs w:val="32"/>
        </w:rPr>
        <w:t>一、考生违背考试公平、公正原则，以不正当手段获得或者试图获得试题答案、考试成绩，有下列行为之一的，认定为考试作弊：</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1.</w:t>
      </w:r>
      <w:r w:rsidRPr="0066104B">
        <w:rPr>
          <w:rFonts w:ascii="仿宋_GB2312" w:eastAsia="仿宋_GB2312" w:hAnsi="宋体" w:cs="宋体" w:hint="eastAsia"/>
          <w:color w:val="000000"/>
          <w:sz w:val="32"/>
          <w:szCs w:val="32"/>
        </w:rPr>
        <w:t>携带与考试内容相关的材料或者存储有与考试内容相关资</w:t>
      </w:r>
      <w:r w:rsidRPr="0066104B">
        <w:rPr>
          <w:rFonts w:ascii="仿宋_GB2312" w:eastAsia="仿宋_GB2312" w:hAnsi="宋体" w:cs="宋体" w:hint="eastAsia"/>
          <w:color w:val="000000"/>
          <w:sz w:val="32"/>
          <w:szCs w:val="32"/>
        </w:rPr>
        <w:lastRenderedPageBreak/>
        <w:t>料的电子设备参加考试的；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2.</w:t>
      </w:r>
      <w:r w:rsidRPr="0066104B">
        <w:rPr>
          <w:rFonts w:ascii="仿宋_GB2312" w:eastAsia="仿宋_GB2312" w:hAnsi="宋体" w:cs="宋体" w:hint="eastAsia"/>
          <w:color w:val="000000"/>
          <w:sz w:val="32"/>
          <w:szCs w:val="32"/>
        </w:rPr>
        <w:t>进入考场后，在书桌、椅子、各类证件、身体各个部位等处画写、藏匿与考试有关内容的；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3.</w:t>
      </w:r>
      <w:r w:rsidRPr="0066104B">
        <w:rPr>
          <w:rFonts w:ascii="仿宋_GB2312" w:eastAsia="仿宋_GB2312" w:hAnsi="宋体" w:cs="宋体" w:hint="eastAsia"/>
          <w:color w:val="000000"/>
          <w:sz w:val="32"/>
          <w:szCs w:val="32"/>
        </w:rPr>
        <w:t>抄袭或者协助他人抄袭试题答案或与考试内容相关的资料的；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4.</w:t>
      </w:r>
      <w:r w:rsidRPr="0066104B">
        <w:rPr>
          <w:rFonts w:ascii="仿宋_GB2312" w:eastAsia="仿宋_GB2312" w:hAnsi="宋体" w:cs="宋体" w:hint="eastAsia"/>
          <w:color w:val="000000"/>
          <w:sz w:val="32"/>
          <w:szCs w:val="32"/>
        </w:rPr>
        <w:t>抢夺、窃取他人试卷、答卷或者胁迫他人为自己抄袭提供方便的；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5.</w:t>
      </w:r>
      <w:r w:rsidRPr="0066104B">
        <w:rPr>
          <w:rFonts w:ascii="仿宋_GB2312" w:eastAsia="仿宋_GB2312" w:hAnsi="宋体" w:cs="宋体" w:hint="eastAsia"/>
          <w:color w:val="000000"/>
          <w:sz w:val="32"/>
          <w:szCs w:val="32"/>
        </w:rPr>
        <w:t>携带具有发送或者接收信息功能的设备的；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6.</w:t>
      </w:r>
      <w:r w:rsidRPr="0066104B">
        <w:rPr>
          <w:rFonts w:ascii="仿宋_GB2312" w:eastAsia="仿宋_GB2312" w:hAnsi="宋体" w:cs="宋体" w:hint="eastAsia"/>
          <w:color w:val="000000"/>
          <w:sz w:val="32"/>
          <w:szCs w:val="32"/>
        </w:rPr>
        <w:t>由他人代替或者代替他人参加考试的；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7.</w:t>
      </w:r>
      <w:r w:rsidRPr="0066104B">
        <w:rPr>
          <w:rFonts w:ascii="仿宋_GB2312" w:eastAsia="仿宋_GB2312" w:hAnsi="宋体" w:cs="宋体" w:hint="eastAsia"/>
          <w:color w:val="000000"/>
          <w:sz w:val="32"/>
          <w:szCs w:val="32"/>
        </w:rPr>
        <w:t>故意销毁试卷、答卷或者考试材料的；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8.</w:t>
      </w:r>
      <w:r w:rsidRPr="0066104B">
        <w:rPr>
          <w:rFonts w:ascii="仿宋_GB2312" w:eastAsia="仿宋_GB2312" w:hAnsi="宋体" w:cs="宋体" w:hint="eastAsia"/>
          <w:color w:val="000000"/>
          <w:sz w:val="32"/>
          <w:szCs w:val="32"/>
        </w:rPr>
        <w:t>在答卷上填写与本人身份不符的姓名、考号等信息的；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9.</w:t>
      </w:r>
      <w:r w:rsidRPr="0066104B">
        <w:rPr>
          <w:rFonts w:ascii="仿宋_GB2312" w:eastAsia="仿宋_GB2312" w:hAnsi="宋体" w:cs="宋体" w:hint="eastAsia"/>
          <w:color w:val="000000"/>
          <w:sz w:val="32"/>
          <w:szCs w:val="32"/>
        </w:rPr>
        <w:t>传、接物品或者交换试卷、答卷、草稿纸的；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10.</w:t>
      </w:r>
      <w:r w:rsidRPr="0066104B">
        <w:rPr>
          <w:rFonts w:ascii="仿宋_GB2312" w:eastAsia="仿宋_GB2312" w:hAnsi="宋体" w:cs="宋体" w:hint="eastAsia"/>
          <w:color w:val="000000"/>
          <w:sz w:val="32"/>
          <w:szCs w:val="32"/>
        </w:rPr>
        <w:t>由考场内向考场外或由考场外向考场内传递信息的；</w:t>
      </w:r>
    </w:p>
    <w:p w:rsidR="00E31758" w:rsidRPr="0066104B" w:rsidRDefault="00E31758" w:rsidP="00E31758">
      <w:pPr>
        <w:snapToGrid w:val="0"/>
        <w:spacing w:line="360" w:lineRule="auto"/>
        <w:ind w:firstLineChars="200" w:firstLine="640"/>
        <w:rPr>
          <w:rFonts w:ascii="仿宋_GB2312" w:eastAsia="仿宋_GB2312" w:cs="宋体"/>
          <w:color w:val="FF0000"/>
          <w:sz w:val="32"/>
          <w:szCs w:val="32"/>
        </w:rPr>
      </w:pPr>
      <w:r w:rsidRPr="0066104B">
        <w:rPr>
          <w:rFonts w:ascii="仿宋_GB2312" w:eastAsia="仿宋_GB2312" w:hAnsi="宋体" w:cs="宋体"/>
          <w:color w:val="000000"/>
          <w:sz w:val="32"/>
          <w:szCs w:val="32"/>
        </w:rPr>
        <w:t>11.</w:t>
      </w:r>
      <w:r w:rsidRPr="0066104B">
        <w:rPr>
          <w:rFonts w:ascii="仿宋_GB2312" w:eastAsia="仿宋_GB2312" w:hAnsi="宋体" w:cs="宋体" w:hint="eastAsia"/>
          <w:color w:val="000000"/>
          <w:sz w:val="32"/>
          <w:szCs w:val="32"/>
        </w:rPr>
        <w:t>组织、参与团伙作弊的；</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Courier New"/>
          <w:color w:val="000000"/>
          <w:sz w:val="32"/>
          <w:szCs w:val="32"/>
        </w:rPr>
        <w:t>12.</w:t>
      </w:r>
      <w:r w:rsidRPr="0066104B">
        <w:rPr>
          <w:rFonts w:ascii="仿宋_GB2312" w:eastAsia="仿宋_GB2312" w:hAnsi="宋体" w:cs="Courier New" w:hint="eastAsia"/>
          <w:color w:val="000000"/>
          <w:sz w:val="32"/>
          <w:szCs w:val="32"/>
        </w:rPr>
        <w:t>威胁、侮辱、诽谤、诬陷或者以其他方式侵害考试工作人员、其他考生合法权益的；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13.</w:t>
      </w:r>
      <w:r w:rsidRPr="0066104B">
        <w:rPr>
          <w:rFonts w:ascii="仿宋_GB2312" w:eastAsia="仿宋_GB2312" w:hAnsi="宋体" w:cs="宋体" w:hint="eastAsia"/>
          <w:color w:val="000000"/>
          <w:sz w:val="32"/>
          <w:szCs w:val="32"/>
        </w:rPr>
        <w:t>通过伪造证件、证明、档案及其他材料获得考试成绩的；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14.</w:t>
      </w:r>
      <w:r w:rsidRPr="0066104B">
        <w:rPr>
          <w:rFonts w:ascii="仿宋_GB2312" w:eastAsia="仿宋_GB2312" w:hAnsi="宋体" w:cs="宋体" w:hint="eastAsia"/>
          <w:color w:val="000000"/>
          <w:sz w:val="32"/>
          <w:szCs w:val="32"/>
        </w:rPr>
        <w:t>考试工作人员协助实施作弊行为，事后查实的；</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15.</w:t>
      </w:r>
      <w:r w:rsidRPr="0066104B">
        <w:rPr>
          <w:rFonts w:ascii="仿宋_GB2312" w:eastAsia="仿宋_GB2312" w:hAnsi="宋体" w:cs="宋体" w:hint="eastAsia"/>
          <w:color w:val="000000"/>
          <w:sz w:val="32"/>
          <w:szCs w:val="32"/>
        </w:rPr>
        <w:t>评卷过程中被认定为答案雷同的；</w:t>
      </w:r>
    </w:p>
    <w:p w:rsidR="00E31758" w:rsidRPr="0066104B" w:rsidRDefault="00E31758" w:rsidP="00E31758">
      <w:pPr>
        <w:snapToGrid w:val="0"/>
        <w:spacing w:line="360" w:lineRule="auto"/>
        <w:ind w:firstLineChars="200" w:firstLine="640"/>
        <w:rPr>
          <w:rFonts w:ascii="仿宋_GB2312" w:eastAsia="仿宋_GB2312" w:cs="Courier New"/>
          <w:color w:val="000000"/>
          <w:sz w:val="32"/>
          <w:szCs w:val="32"/>
        </w:rPr>
      </w:pPr>
      <w:r w:rsidRPr="0066104B">
        <w:rPr>
          <w:rFonts w:ascii="仿宋_GB2312" w:eastAsia="仿宋_GB2312" w:hAnsi="宋体" w:cs="宋体"/>
          <w:color w:val="000000"/>
          <w:sz w:val="32"/>
          <w:szCs w:val="32"/>
        </w:rPr>
        <w:t>16.</w:t>
      </w:r>
      <w:r w:rsidRPr="0066104B">
        <w:rPr>
          <w:rFonts w:ascii="仿宋_GB2312" w:eastAsia="仿宋_GB2312" w:hAnsi="宋体" w:cs="宋体" w:hint="eastAsia"/>
          <w:color w:val="000000"/>
          <w:sz w:val="32"/>
          <w:szCs w:val="32"/>
        </w:rPr>
        <w:t>其他以不正当手段获得或者试图获得试题答案、考试成绩的行为</w:t>
      </w:r>
      <w:r>
        <w:rPr>
          <w:rFonts w:ascii="仿宋_GB2312" w:eastAsia="仿宋_GB2312" w:hAnsi="宋体" w:cs="宋体" w:hint="eastAsia"/>
          <w:color w:val="000000"/>
          <w:sz w:val="32"/>
          <w:szCs w:val="32"/>
        </w:rPr>
        <w:t>。</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hint="eastAsia"/>
          <w:color w:val="000000"/>
          <w:sz w:val="32"/>
          <w:szCs w:val="32"/>
        </w:rPr>
        <w:t>二、考试作弊性质的认定</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lastRenderedPageBreak/>
        <w:t>1.</w:t>
      </w:r>
      <w:r w:rsidRPr="0066104B">
        <w:rPr>
          <w:rFonts w:ascii="仿宋_GB2312" w:eastAsia="仿宋_GB2312" w:hAnsi="宋体" w:cs="宋体" w:hint="eastAsia"/>
          <w:color w:val="000000"/>
          <w:sz w:val="32"/>
          <w:szCs w:val="32"/>
        </w:rPr>
        <w:t>凡违反上述第</w:t>
      </w:r>
      <w:r w:rsidRPr="0066104B">
        <w:rPr>
          <w:rFonts w:ascii="仿宋_GB2312" w:eastAsia="仿宋_GB2312" w:hAnsi="宋体" w:cs="宋体"/>
          <w:color w:val="000000"/>
          <w:sz w:val="32"/>
          <w:szCs w:val="32"/>
        </w:rPr>
        <w:t>1-10</w:t>
      </w:r>
      <w:r w:rsidRPr="0066104B">
        <w:rPr>
          <w:rFonts w:ascii="仿宋_GB2312" w:eastAsia="仿宋_GB2312" w:hAnsi="宋体" w:cs="宋体" w:hint="eastAsia"/>
          <w:color w:val="000000"/>
          <w:sz w:val="32"/>
          <w:szCs w:val="32"/>
        </w:rPr>
        <w:t>、</w:t>
      </w:r>
      <w:r w:rsidRPr="0066104B">
        <w:rPr>
          <w:rFonts w:ascii="仿宋_GB2312" w:eastAsia="仿宋_GB2312" w:hAnsi="宋体" w:cs="宋体"/>
          <w:color w:val="000000"/>
          <w:sz w:val="32"/>
          <w:szCs w:val="32"/>
        </w:rPr>
        <w:t>15-16</w:t>
      </w:r>
      <w:r w:rsidRPr="0066104B">
        <w:rPr>
          <w:rFonts w:ascii="仿宋_GB2312" w:eastAsia="仿宋_GB2312" w:hAnsi="宋体" w:cs="宋体" w:hint="eastAsia"/>
          <w:color w:val="000000"/>
          <w:sz w:val="32"/>
          <w:szCs w:val="32"/>
        </w:rPr>
        <w:t>条规定者，认定为作弊行为较重；</w:t>
      </w:r>
    </w:p>
    <w:p w:rsidR="00E31758" w:rsidRPr="0066104B" w:rsidRDefault="00E31758" w:rsidP="00E31758">
      <w:pPr>
        <w:snapToGrid w:val="0"/>
        <w:spacing w:line="360" w:lineRule="auto"/>
        <w:ind w:firstLineChars="200" w:firstLine="640"/>
        <w:outlineLvl w:val="0"/>
        <w:rPr>
          <w:rFonts w:ascii="仿宋_GB2312" w:eastAsia="仿宋_GB2312" w:cs="宋体"/>
          <w:color w:val="000000"/>
          <w:sz w:val="32"/>
          <w:szCs w:val="32"/>
        </w:rPr>
      </w:pPr>
      <w:r w:rsidRPr="0066104B">
        <w:rPr>
          <w:rFonts w:ascii="仿宋_GB2312" w:eastAsia="仿宋_GB2312" w:hAnsi="宋体" w:cs="宋体"/>
          <w:color w:val="000000"/>
          <w:sz w:val="32"/>
          <w:szCs w:val="32"/>
        </w:rPr>
        <w:t>2.</w:t>
      </w:r>
      <w:r w:rsidRPr="0066104B">
        <w:rPr>
          <w:rFonts w:ascii="仿宋_GB2312" w:eastAsia="仿宋_GB2312" w:hAnsi="宋体" w:cs="宋体" w:hint="eastAsia"/>
          <w:color w:val="000000"/>
          <w:sz w:val="32"/>
          <w:szCs w:val="32"/>
        </w:rPr>
        <w:t>凡违反上述第</w:t>
      </w:r>
      <w:r w:rsidRPr="0066104B">
        <w:rPr>
          <w:rFonts w:ascii="仿宋_GB2312" w:eastAsia="仿宋_GB2312" w:hAnsi="宋体" w:cs="宋体"/>
          <w:color w:val="000000"/>
          <w:sz w:val="32"/>
          <w:szCs w:val="32"/>
        </w:rPr>
        <w:t>11-14</w:t>
      </w:r>
      <w:r w:rsidRPr="0066104B">
        <w:rPr>
          <w:rFonts w:ascii="仿宋_GB2312" w:eastAsia="仿宋_GB2312" w:hAnsi="宋体" w:cs="宋体" w:hint="eastAsia"/>
          <w:color w:val="000000"/>
          <w:sz w:val="32"/>
          <w:szCs w:val="32"/>
        </w:rPr>
        <w:t>条规定者，认定为作弊行为严重；</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3.</w:t>
      </w:r>
      <w:r w:rsidRPr="0066104B">
        <w:rPr>
          <w:rFonts w:ascii="仿宋_GB2312" w:eastAsia="仿宋_GB2312" w:hAnsi="宋体" w:cs="宋体" w:hint="eastAsia"/>
          <w:color w:val="000000"/>
          <w:sz w:val="32"/>
          <w:szCs w:val="32"/>
        </w:rPr>
        <w:t>凡累计作弊两次（含两次）以上者，认定为作弊行为严重。</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hint="eastAsia"/>
          <w:color w:val="000000"/>
          <w:sz w:val="32"/>
          <w:szCs w:val="32"/>
        </w:rPr>
        <w:t>三、考试作弊的处理</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1.</w:t>
      </w:r>
      <w:r w:rsidRPr="0066104B">
        <w:rPr>
          <w:rFonts w:ascii="仿宋_GB2312" w:eastAsia="仿宋_GB2312" w:hAnsi="宋体" w:cs="宋体" w:hint="eastAsia"/>
          <w:color w:val="000000"/>
          <w:sz w:val="32"/>
          <w:szCs w:val="32"/>
        </w:rPr>
        <w:t>认定为作弊行为较重的，给予记过</w:t>
      </w:r>
      <w:r w:rsidRPr="0066104B">
        <w:rPr>
          <w:rFonts w:ascii="仿宋_GB2312" w:eastAsia="仿宋_GB2312" w:hAnsi="宋体" w:cs="宋体"/>
          <w:color w:val="000000"/>
          <w:sz w:val="32"/>
          <w:szCs w:val="32"/>
        </w:rPr>
        <w:t>(</w:t>
      </w:r>
      <w:r w:rsidRPr="0066104B">
        <w:rPr>
          <w:rFonts w:ascii="仿宋_GB2312" w:eastAsia="仿宋_GB2312" w:hAnsi="宋体" w:cs="宋体" w:hint="eastAsia"/>
          <w:color w:val="000000"/>
          <w:sz w:val="32"/>
          <w:szCs w:val="32"/>
        </w:rPr>
        <w:t>含记过</w:t>
      </w:r>
      <w:r w:rsidRPr="0066104B">
        <w:rPr>
          <w:rFonts w:ascii="仿宋_GB2312" w:eastAsia="仿宋_GB2312" w:hAnsi="宋体" w:cs="宋体"/>
          <w:color w:val="000000"/>
          <w:sz w:val="32"/>
          <w:szCs w:val="32"/>
        </w:rPr>
        <w:t>)</w:t>
      </w:r>
      <w:r w:rsidRPr="0066104B">
        <w:rPr>
          <w:rFonts w:ascii="仿宋_GB2312" w:eastAsia="仿宋_GB2312" w:hAnsi="宋体" w:cs="宋体" w:hint="eastAsia"/>
          <w:color w:val="000000"/>
          <w:sz w:val="32"/>
          <w:szCs w:val="32"/>
        </w:rPr>
        <w:t>以上处分，本科层次学生取消学士学位授予资格；</w:t>
      </w:r>
    </w:p>
    <w:p w:rsidR="00E31758" w:rsidRPr="0066104B" w:rsidRDefault="00E31758" w:rsidP="00E31758">
      <w:pPr>
        <w:snapToGrid w:val="0"/>
        <w:spacing w:line="360" w:lineRule="auto"/>
        <w:ind w:firstLineChars="200" w:firstLine="640"/>
        <w:rPr>
          <w:rFonts w:ascii="仿宋_GB2312" w:eastAsia="仿宋_GB2312" w:cs="宋体"/>
          <w:color w:val="000000"/>
          <w:sz w:val="32"/>
          <w:szCs w:val="32"/>
        </w:rPr>
      </w:pPr>
      <w:r w:rsidRPr="0066104B">
        <w:rPr>
          <w:rFonts w:ascii="仿宋_GB2312" w:eastAsia="仿宋_GB2312" w:hAnsi="宋体" w:cs="宋体"/>
          <w:color w:val="000000"/>
          <w:sz w:val="32"/>
          <w:szCs w:val="32"/>
        </w:rPr>
        <w:t>2.</w:t>
      </w:r>
      <w:r w:rsidRPr="0066104B">
        <w:rPr>
          <w:rFonts w:ascii="仿宋_GB2312" w:eastAsia="仿宋_GB2312" w:hAnsi="宋体" w:cs="宋体" w:hint="eastAsia"/>
          <w:color w:val="000000"/>
          <w:sz w:val="32"/>
          <w:szCs w:val="32"/>
        </w:rPr>
        <w:t>认定为作弊行为严重者，给予留校察看或开除学籍处分，本科层次学生取消学士学位授予资格。</w:t>
      </w:r>
    </w:p>
    <w:p w:rsidR="00E31758" w:rsidRPr="0066104B" w:rsidRDefault="00E31758" w:rsidP="00E31758">
      <w:pPr>
        <w:snapToGrid w:val="0"/>
        <w:spacing w:line="360" w:lineRule="auto"/>
        <w:ind w:firstLineChars="200" w:firstLine="643"/>
        <w:rPr>
          <w:rFonts w:ascii="仿宋_GB2312" w:eastAsia="仿宋_GB2312" w:cs="Times New Roman"/>
          <w:b/>
          <w:color w:val="000000"/>
          <w:sz w:val="32"/>
          <w:szCs w:val="32"/>
        </w:rPr>
      </w:pPr>
      <w:r w:rsidRPr="0066104B">
        <w:rPr>
          <w:rFonts w:ascii="仿宋_GB2312" w:eastAsia="仿宋_GB2312" w:hAnsi="宋体" w:cs="Times New Roman" w:hint="eastAsia"/>
          <w:b/>
          <w:color w:val="000000"/>
          <w:sz w:val="32"/>
          <w:szCs w:val="32"/>
        </w:rPr>
        <w:t>第三条</w:t>
      </w:r>
      <w:r w:rsidRPr="0066104B">
        <w:rPr>
          <w:rFonts w:ascii="仿宋_GB2312" w:eastAsia="仿宋_GB2312" w:hAnsi="宋体" w:cs="Times New Roman"/>
          <w:b/>
          <w:color w:val="000000"/>
          <w:sz w:val="32"/>
          <w:szCs w:val="32"/>
        </w:rPr>
        <w:t xml:space="preserve">  </w:t>
      </w:r>
      <w:r w:rsidRPr="00994BC0">
        <w:rPr>
          <w:rFonts w:ascii="仿宋_GB2312" w:eastAsia="仿宋_GB2312" w:hAnsi="宋体" w:cs="Times New Roman" w:hint="eastAsia"/>
          <w:color w:val="000000"/>
          <w:sz w:val="32"/>
          <w:szCs w:val="32"/>
        </w:rPr>
        <w:t>关于监考人员违规行为认定及处理</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hint="eastAsia"/>
          <w:color w:val="000000"/>
          <w:sz w:val="32"/>
          <w:szCs w:val="32"/>
        </w:rPr>
        <w:t>监考人员应当认真履行工作职责，在考试管理、组织等工作过程中，有下列情形之一的，应当停止其参加考试工作，并由教务部或者其所在部门会同学</w:t>
      </w:r>
      <w:r>
        <w:rPr>
          <w:rFonts w:ascii="仿宋_GB2312" w:eastAsia="仿宋_GB2312" w:hAnsi="宋体" w:cs="Times New Roman" w:hint="eastAsia"/>
          <w:color w:val="000000"/>
          <w:sz w:val="32"/>
          <w:szCs w:val="32"/>
        </w:rPr>
        <w:t>校</w:t>
      </w:r>
      <w:r w:rsidRPr="0066104B">
        <w:rPr>
          <w:rFonts w:ascii="仿宋_GB2312" w:eastAsia="仿宋_GB2312" w:hAnsi="宋体" w:cs="Times New Roman" w:hint="eastAsia"/>
          <w:color w:val="000000"/>
          <w:sz w:val="32"/>
          <w:szCs w:val="32"/>
        </w:rPr>
        <w:t>相关部门，视情节轻重分别给予相应的行政处分；情节严重，构成犯罪的，由司法机关依法追究刑事责任：</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1.</w:t>
      </w:r>
      <w:r w:rsidRPr="0066104B">
        <w:rPr>
          <w:rFonts w:ascii="仿宋_GB2312" w:eastAsia="仿宋_GB2312" w:hAnsi="宋体" w:cs="Times New Roman" w:hint="eastAsia"/>
          <w:color w:val="000000"/>
          <w:sz w:val="32"/>
          <w:szCs w:val="32"/>
        </w:rPr>
        <w:t>应回避考试工作却隐瞒不报的；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2.</w:t>
      </w:r>
      <w:r w:rsidRPr="0066104B">
        <w:rPr>
          <w:rFonts w:ascii="仿宋_GB2312" w:eastAsia="仿宋_GB2312" w:hAnsi="宋体" w:cs="Times New Roman" w:hint="eastAsia"/>
          <w:color w:val="000000"/>
          <w:sz w:val="32"/>
          <w:szCs w:val="32"/>
        </w:rPr>
        <w:t>擅自变更考试时间、地点及安排的；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3.</w:t>
      </w:r>
      <w:r w:rsidRPr="0066104B">
        <w:rPr>
          <w:rFonts w:ascii="仿宋_GB2312" w:eastAsia="仿宋_GB2312" w:hAnsi="宋体" w:cs="Times New Roman" w:hint="eastAsia"/>
          <w:color w:val="000000"/>
          <w:sz w:val="32"/>
          <w:szCs w:val="32"/>
        </w:rPr>
        <w:t>提示或暗示考生答题的；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4.</w:t>
      </w:r>
      <w:r w:rsidRPr="0066104B">
        <w:rPr>
          <w:rFonts w:ascii="仿宋_GB2312" w:eastAsia="仿宋_GB2312" w:hAnsi="宋体" w:cs="Times New Roman" w:hint="eastAsia"/>
          <w:color w:val="000000"/>
          <w:sz w:val="32"/>
          <w:szCs w:val="32"/>
        </w:rPr>
        <w:t>擅自将试题、答卷或者有关内容带出考场或者传递给他人的；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5.</w:t>
      </w:r>
      <w:r w:rsidRPr="0066104B">
        <w:rPr>
          <w:rFonts w:ascii="仿宋_GB2312" w:eastAsia="仿宋_GB2312" w:hAnsi="宋体" w:cs="Times New Roman" w:hint="eastAsia"/>
          <w:color w:val="000000"/>
          <w:sz w:val="32"/>
          <w:szCs w:val="32"/>
        </w:rPr>
        <w:t>在评卷、统分中严重失职，造成明显的错评、漏评或者积分误差的；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lastRenderedPageBreak/>
        <w:t>6.</w:t>
      </w:r>
      <w:r w:rsidRPr="0066104B">
        <w:rPr>
          <w:rFonts w:ascii="仿宋_GB2312" w:eastAsia="仿宋_GB2312" w:hAnsi="宋体" w:cs="Times New Roman" w:hint="eastAsia"/>
          <w:color w:val="000000"/>
          <w:sz w:val="32"/>
          <w:szCs w:val="32"/>
        </w:rPr>
        <w:t>在评卷中擅自更改评分细则或者不按评分细则进行评卷的；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7.</w:t>
      </w:r>
      <w:r w:rsidRPr="0066104B">
        <w:rPr>
          <w:rFonts w:ascii="仿宋_GB2312" w:eastAsia="仿宋_GB2312" w:hAnsi="宋体" w:cs="Times New Roman" w:hint="eastAsia"/>
          <w:color w:val="000000"/>
          <w:sz w:val="32"/>
          <w:szCs w:val="32"/>
        </w:rPr>
        <w:t>因未认真履行职责，造成所负责考场出现雷同卷的；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8.</w:t>
      </w:r>
      <w:r w:rsidRPr="0066104B">
        <w:rPr>
          <w:rFonts w:ascii="仿宋_GB2312" w:eastAsia="仿宋_GB2312" w:hAnsi="宋体" w:cs="Times New Roman" w:hint="eastAsia"/>
          <w:color w:val="000000"/>
          <w:sz w:val="32"/>
          <w:szCs w:val="32"/>
        </w:rPr>
        <w:t>擅自泄露评卷、统分等应予保密的情况的；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9.</w:t>
      </w:r>
      <w:r w:rsidRPr="0066104B">
        <w:rPr>
          <w:rFonts w:ascii="仿宋_GB2312" w:eastAsia="仿宋_GB2312" w:hAnsi="宋体" w:cs="Times New Roman" w:hint="eastAsia"/>
          <w:color w:val="000000"/>
          <w:sz w:val="32"/>
          <w:szCs w:val="32"/>
        </w:rPr>
        <w:t>考试工作人员协助实施作弊行为，事后查实的；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10.</w:t>
      </w:r>
      <w:r w:rsidRPr="0066104B">
        <w:rPr>
          <w:rFonts w:ascii="仿宋_GB2312" w:eastAsia="仿宋_GB2312" w:hAnsi="宋体" w:cs="Times New Roman" w:hint="eastAsia"/>
          <w:color w:val="000000"/>
          <w:sz w:val="32"/>
          <w:szCs w:val="32"/>
        </w:rPr>
        <w:t>代替考生或者由他人代替参加考试的；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11.</w:t>
      </w:r>
      <w:r w:rsidRPr="0066104B">
        <w:rPr>
          <w:rFonts w:ascii="仿宋_GB2312" w:eastAsia="仿宋_GB2312" w:hAnsi="宋体" w:cs="Times New Roman" w:hint="eastAsia"/>
          <w:color w:val="000000"/>
          <w:sz w:val="32"/>
          <w:szCs w:val="32"/>
        </w:rPr>
        <w:t>在考试中如发现监考人员迟到十分钟以上或者监考时未履行职责者，将根据事实进行责任事故等级认定；</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12.</w:t>
      </w:r>
      <w:r w:rsidRPr="0066104B">
        <w:rPr>
          <w:rFonts w:ascii="仿宋_GB2312" w:eastAsia="仿宋_GB2312" w:hAnsi="宋体" w:cs="Times New Roman" w:hint="eastAsia"/>
          <w:color w:val="000000"/>
          <w:sz w:val="32"/>
          <w:szCs w:val="32"/>
        </w:rPr>
        <w:t>其他违反监考、评卷等管理规定的行为。</w:t>
      </w:r>
    </w:p>
    <w:p w:rsidR="00E31758" w:rsidRPr="00994BC0" w:rsidRDefault="00E31758" w:rsidP="00E31758">
      <w:pPr>
        <w:snapToGrid w:val="0"/>
        <w:spacing w:line="360" w:lineRule="auto"/>
        <w:ind w:firstLineChars="200" w:firstLine="643"/>
        <w:rPr>
          <w:rFonts w:ascii="仿宋_GB2312" w:eastAsia="仿宋_GB2312" w:cs="Times New Roman"/>
          <w:color w:val="000000"/>
          <w:sz w:val="32"/>
          <w:szCs w:val="32"/>
        </w:rPr>
      </w:pPr>
      <w:r w:rsidRPr="0066104B">
        <w:rPr>
          <w:rFonts w:ascii="仿宋_GB2312" w:eastAsia="仿宋_GB2312" w:hAnsi="宋体" w:cs="Times New Roman" w:hint="eastAsia"/>
          <w:b/>
          <w:color w:val="000000"/>
          <w:sz w:val="32"/>
          <w:szCs w:val="32"/>
        </w:rPr>
        <w:t>第四条</w:t>
      </w:r>
      <w:r w:rsidRPr="0066104B">
        <w:rPr>
          <w:rFonts w:ascii="仿宋_GB2312" w:eastAsia="仿宋_GB2312" w:hAnsi="宋体" w:cs="Times New Roman"/>
          <w:b/>
          <w:color w:val="000000"/>
          <w:sz w:val="32"/>
          <w:szCs w:val="32"/>
        </w:rPr>
        <w:t xml:space="preserve">  </w:t>
      </w:r>
      <w:r w:rsidRPr="00994BC0">
        <w:rPr>
          <w:rFonts w:ascii="仿宋_GB2312" w:eastAsia="仿宋_GB2312" w:hAnsi="宋体" w:cs="Times New Roman" w:hint="eastAsia"/>
          <w:color w:val="000000"/>
          <w:sz w:val="32"/>
          <w:szCs w:val="32"/>
        </w:rPr>
        <w:t>关于考试管理人员违规行为的认定及处理</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hint="eastAsia"/>
          <w:color w:val="000000"/>
          <w:sz w:val="32"/>
          <w:szCs w:val="32"/>
        </w:rPr>
        <w:t>考试管理人员有下列舞弊行为之一的，应当停止其参加考试工作，并由教务部或者其所在部门会同学</w:t>
      </w:r>
      <w:r>
        <w:rPr>
          <w:rFonts w:ascii="仿宋_GB2312" w:eastAsia="仿宋_GB2312" w:hAnsi="宋体" w:cs="Times New Roman" w:hint="eastAsia"/>
          <w:color w:val="000000"/>
          <w:sz w:val="32"/>
          <w:szCs w:val="32"/>
        </w:rPr>
        <w:t>校</w:t>
      </w:r>
      <w:r w:rsidRPr="0066104B">
        <w:rPr>
          <w:rFonts w:ascii="仿宋_GB2312" w:eastAsia="仿宋_GB2312" w:hAnsi="宋体" w:cs="Times New Roman" w:hint="eastAsia"/>
          <w:color w:val="000000"/>
          <w:sz w:val="32"/>
          <w:szCs w:val="32"/>
        </w:rPr>
        <w:t>相关部门，视情节轻重分别给予相应的行政处分，并调离考试工作岗位；情节严重，构成犯罪的，由司法机关依法追究刑事责任：</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1.</w:t>
      </w:r>
      <w:r w:rsidRPr="0066104B">
        <w:rPr>
          <w:rFonts w:ascii="仿宋_GB2312" w:eastAsia="仿宋_GB2312" w:hAnsi="宋体" w:cs="Times New Roman" w:hint="eastAsia"/>
          <w:color w:val="000000"/>
          <w:sz w:val="32"/>
          <w:szCs w:val="32"/>
        </w:rPr>
        <w:t>为不具备参加考试条件的人员提供假证明、证件、档案，使其取得考试资格或考试工作人员资格的；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2.</w:t>
      </w:r>
      <w:r w:rsidRPr="0066104B">
        <w:rPr>
          <w:rFonts w:ascii="仿宋_GB2312" w:eastAsia="仿宋_GB2312" w:hAnsi="宋体" w:cs="Times New Roman" w:hint="eastAsia"/>
          <w:color w:val="000000"/>
          <w:sz w:val="32"/>
          <w:szCs w:val="32"/>
        </w:rPr>
        <w:t>因玩忽职守，致使考生未能如期参加考试的或者使考试工作遭受重大损失的；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3.</w:t>
      </w:r>
      <w:r w:rsidRPr="0066104B">
        <w:rPr>
          <w:rFonts w:ascii="仿宋_GB2312" w:eastAsia="仿宋_GB2312" w:hAnsi="宋体" w:cs="Times New Roman" w:hint="eastAsia"/>
          <w:color w:val="000000"/>
          <w:sz w:val="32"/>
          <w:szCs w:val="32"/>
        </w:rPr>
        <w:t>利用监考或者从事考试工作之便，为考生作弊提供条件的；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4.</w:t>
      </w:r>
      <w:r w:rsidRPr="0066104B">
        <w:rPr>
          <w:rFonts w:ascii="仿宋_GB2312" w:eastAsia="仿宋_GB2312" w:hAnsi="宋体" w:cs="Times New Roman" w:hint="eastAsia"/>
          <w:color w:val="000000"/>
          <w:sz w:val="32"/>
          <w:szCs w:val="32"/>
        </w:rPr>
        <w:t>伪造、变造考生档案（含电子档案）的；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5.</w:t>
      </w:r>
      <w:r w:rsidRPr="0066104B">
        <w:rPr>
          <w:rFonts w:ascii="仿宋_GB2312" w:eastAsia="仿宋_GB2312" w:hAnsi="宋体" w:cs="Times New Roman" w:hint="eastAsia"/>
          <w:color w:val="000000"/>
          <w:sz w:val="32"/>
          <w:szCs w:val="32"/>
        </w:rPr>
        <w:t>场外组织答卷、为考生提供答案的；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6.</w:t>
      </w:r>
      <w:r w:rsidRPr="0066104B">
        <w:rPr>
          <w:rFonts w:ascii="仿宋_GB2312" w:eastAsia="仿宋_GB2312" w:hAnsi="宋体" w:cs="Times New Roman" w:hint="eastAsia"/>
          <w:color w:val="000000"/>
          <w:sz w:val="32"/>
          <w:szCs w:val="32"/>
        </w:rPr>
        <w:t>指使、纵容或者伙同他人舞弊的；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lastRenderedPageBreak/>
        <w:t>7.</w:t>
      </w:r>
      <w:r w:rsidRPr="0066104B">
        <w:rPr>
          <w:rFonts w:ascii="仿宋_GB2312" w:eastAsia="仿宋_GB2312" w:hAnsi="宋体" w:cs="Times New Roman" w:hint="eastAsia"/>
          <w:color w:val="000000"/>
          <w:sz w:val="32"/>
          <w:szCs w:val="32"/>
        </w:rPr>
        <w:t>偷换、涂改考生答卷、考试成绩或者考场原始记录材料的；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8.</w:t>
      </w:r>
      <w:r w:rsidRPr="0066104B">
        <w:rPr>
          <w:rFonts w:ascii="仿宋_GB2312" w:eastAsia="仿宋_GB2312" w:hAnsi="宋体" w:cs="Times New Roman" w:hint="eastAsia"/>
          <w:color w:val="000000"/>
          <w:sz w:val="32"/>
          <w:szCs w:val="32"/>
        </w:rPr>
        <w:t>擅自更改或编造、虚报考试数据、信息的；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9.</w:t>
      </w:r>
      <w:r w:rsidRPr="0066104B">
        <w:rPr>
          <w:rFonts w:ascii="仿宋_GB2312" w:eastAsia="仿宋_GB2312" w:hAnsi="宋体" w:cs="Times New Roman" w:hint="eastAsia"/>
          <w:color w:val="000000"/>
          <w:sz w:val="32"/>
          <w:szCs w:val="32"/>
        </w:rPr>
        <w:t>利用考试工作便利，索贿、受贿、以权徇私的；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10.</w:t>
      </w:r>
      <w:r w:rsidRPr="0066104B">
        <w:rPr>
          <w:rFonts w:ascii="仿宋_GB2312" w:eastAsia="仿宋_GB2312" w:hAnsi="宋体" w:cs="Times New Roman" w:hint="eastAsia"/>
          <w:color w:val="000000"/>
          <w:sz w:val="32"/>
          <w:szCs w:val="32"/>
        </w:rPr>
        <w:t>诬陷、打击报复考生的；</w:t>
      </w:r>
    </w:p>
    <w:p w:rsidR="00E31758" w:rsidRPr="0066104B" w:rsidRDefault="00E31758" w:rsidP="00E31758">
      <w:pPr>
        <w:snapToGrid w:val="0"/>
        <w:spacing w:line="360" w:lineRule="auto"/>
        <w:ind w:firstLineChars="200" w:firstLine="640"/>
        <w:rPr>
          <w:rFonts w:ascii="仿宋_GB2312" w:eastAsia="仿宋_GB2312" w:cs="Times New Roman"/>
          <w:b/>
          <w:bCs/>
          <w:color w:val="000000"/>
          <w:sz w:val="32"/>
          <w:szCs w:val="32"/>
        </w:rPr>
      </w:pPr>
      <w:r w:rsidRPr="0066104B">
        <w:rPr>
          <w:rFonts w:ascii="仿宋_GB2312" w:eastAsia="仿宋_GB2312" w:hAnsi="宋体" w:cs="Times New Roman"/>
          <w:color w:val="000000"/>
          <w:sz w:val="32"/>
          <w:szCs w:val="32"/>
        </w:rPr>
        <w:t>11.</w:t>
      </w:r>
      <w:r w:rsidRPr="0066104B">
        <w:rPr>
          <w:rFonts w:ascii="仿宋_GB2312" w:eastAsia="仿宋_GB2312" w:hAnsi="宋体" w:cs="Times New Roman" w:hint="eastAsia"/>
          <w:color w:val="000000"/>
          <w:sz w:val="32"/>
          <w:szCs w:val="32"/>
        </w:rPr>
        <w:t>指使、纵容、授意考试工作人员放松考试纪律，致使考场秩序混乱、作弊严重的。</w:t>
      </w:r>
    </w:p>
    <w:p w:rsidR="00E31758" w:rsidRPr="0066104B" w:rsidRDefault="00E31758" w:rsidP="00E31758">
      <w:pPr>
        <w:snapToGrid w:val="0"/>
        <w:spacing w:line="360" w:lineRule="auto"/>
        <w:jc w:val="center"/>
        <w:rPr>
          <w:rFonts w:ascii="黑体" w:eastAsia="黑体" w:cs="Times New Roman"/>
          <w:color w:val="000000"/>
          <w:sz w:val="32"/>
          <w:szCs w:val="32"/>
        </w:rPr>
      </w:pPr>
      <w:r w:rsidRPr="0066104B">
        <w:rPr>
          <w:rFonts w:ascii="黑体" w:eastAsia="黑体" w:hAnsi="宋体" w:cs="Times New Roman" w:hint="eastAsia"/>
          <w:bCs/>
          <w:color w:val="000000"/>
          <w:sz w:val="32"/>
          <w:szCs w:val="32"/>
        </w:rPr>
        <w:t>第</w:t>
      </w:r>
      <w:r>
        <w:rPr>
          <w:rFonts w:ascii="黑体" w:eastAsia="黑体" w:hAnsi="宋体" w:cs="Times New Roman" w:hint="eastAsia"/>
          <w:bCs/>
          <w:color w:val="000000"/>
          <w:sz w:val="32"/>
          <w:szCs w:val="32"/>
        </w:rPr>
        <w:t>二章</w:t>
      </w:r>
      <w:r w:rsidRPr="0066104B">
        <w:rPr>
          <w:rFonts w:ascii="黑体" w:eastAsia="黑体" w:hAnsi="宋体" w:cs="Times New Roman"/>
          <w:bCs/>
          <w:color w:val="000000"/>
          <w:sz w:val="32"/>
          <w:szCs w:val="32"/>
        </w:rPr>
        <w:t xml:space="preserve"> </w:t>
      </w:r>
      <w:r>
        <w:rPr>
          <w:rFonts w:ascii="黑体" w:eastAsia="黑体" w:hAnsi="宋体" w:cs="Times New Roman"/>
          <w:bCs/>
          <w:color w:val="000000"/>
          <w:sz w:val="32"/>
          <w:szCs w:val="32"/>
        </w:rPr>
        <w:t xml:space="preserve"> </w:t>
      </w:r>
      <w:r w:rsidRPr="0066104B">
        <w:rPr>
          <w:rFonts w:ascii="黑体" w:eastAsia="黑体" w:hAnsi="宋体" w:cs="Times New Roman" w:hint="eastAsia"/>
          <w:bCs/>
          <w:color w:val="000000"/>
          <w:sz w:val="32"/>
          <w:szCs w:val="32"/>
        </w:rPr>
        <w:t>违规行为处理程序</w:t>
      </w:r>
    </w:p>
    <w:p w:rsidR="00E31758" w:rsidRPr="0066104B" w:rsidRDefault="00E31758" w:rsidP="00E31758">
      <w:pPr>
        <w:snapToGrid w:val="0"/>
        <w:spacing w:line="360" w:lineRule="auto"/>
        <w:ind w:firstLineChars="200" w:firstLine="643"/>
        <w:rPr>
          <w:rFonts w:ascii="仿宋_GB2312" w:eastAsia="仿宋_GB2312" w:cs="Times New Roman"/>
          <w:color w:val="000000"/>
          <w:sz w:val="32"/>
          <w:szCs w:val="32"/>
        </w:rPr>
      </w:pPr>
      <w:r w:rsidRPr="0066104B">
        <w:rPr>
          <w:rFonts w:ascii="仿宋_GB2312" w:eastAsia="仿宋_GB2312" w:hAnsi="宋体" w:cs="Times New Roman" w:hint="eastAsia"/>
          <w:b/>
          <w:color w:val="000000"/>
          <w:sz w:val="32"/>
          <w:szCs w:val="32"/>
        </w:rPr>
        <w:t>第五条</w:t>
      </w:r>
      <w:r w:rsidRPr="0066104B">
        <w:rPr>
          <w:rFonts w:ascii="仿宋_GB2312" w:eastAsia="仿宋_GB2312" w:hAnsi="宋体" w:cs="Times New Roman"/>
          <w:color w:val="000000"/>
          <w:sz w:val="32"/>
          <w:szCs w:val="32"/>
        </w:rPr>
        <w:t xml:space="preserve">  </w:t>
      </w:r>
      <w:r w:rsidRPr="0066104B">
        <w:rPr>
          <w:rFonts w:ascii="仿宋_GB2312" w:eastAsia="仿宋_GB2312" w:hAnsi="宋体" w:cs="Times New Roman" w:hint="eastAsia"/>
          <w:color w:val="000000"/>
          <w:sz w:val="32"/>
          <w:szCs w:val="32"/>
        </w:rPr>
        <w:t>考试工作人员在考试过程中发现考生实施本办法所列考试违纪、作弊行为的，应当及时予以纠正并如实记录；对考生用于作弊的材料、工具等，应予暂扣。</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hint="eastAsia"/>
          <w:color w:val="000000"/>
          <w:sz w:val="32"/>
          <w:szCs w:val="32"/>
        </w:rPr>
        <w:t>考生违规记录作为认定考生违规事实的依据，应当由两名以上（含两名）监考员或者考场巡视员签字确认。</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hint="eastAsia"/>
          <w:color w:val="000000"/>
          <w:sz w:val="32"/>
          <w:szCs w:val="32"/>
        </w:rPr>
        <w:t>考试结束时，考试工作人员应当向违纪考生告知违规记录的内容，并由考生签字确认，因特殊情况未能告知考生或者考生拒不签字的，应当在考生违规记录上载明相关情况；对暂扣的考生物品应填写收据。</w:t>
      </w:r>
    </w:p>
    <w:p w:rsidR="00E31758" w:rsidRPr="0066104B" w:rsidRDefault="00E31758" w:rsidP="00E31758">
      <w:pPr>
        <w:snapToGrid w:val="0"/>
        <w:spacing w:line="360" w:lineRule="auto"/>
        <w:ind w:firstLineChars="200" w:firstLine="643"/>
        <w:rPr>
          <w:rFonts w:ascii="仿宋_GB2312" w:eastAsia="仿宋_GB2312" w:cs="Times New Roman"/>
          <w:color w:val="000000"/>
          <w:sz w:val="32"/>
          <w:szCs w:val="32"/>
        </w:rPr>
      </w:pPr>
      <w:r w:rsidRPr="0066104B">
        <w:rPr>
          <w:rFonts w:ascii="仿宋_GB2312" w:eastAsia="仿宋_GB2312" w:hAnsi="宋体" w:cs="Times New Roman" w:hint="eastAsia"/>
          <w:b/>
          <w:color w:val="000000"/>
          <w:sz w:val="32"/>
          <w:szCs w:val="32"/>
        </w:rPr>
        <w:t>第六条</w:t>
      </w:r>
      <w:r w:rsidRPr="0066104B">
        <w:rPr>
          <w:rFonts w:ascii="仿宋_GB2312" w:eastAsia="仿宋_GB2312" w:hAnsi="宋体" w:cs="Times New Roman"/>
          <w:color w:val="000000"/>
          <w:sz w:val="32"/>
          <w:szCs w:val="32"/>
        </w:rPr>
        <w:t xml:space="preserve">  </w:t>
      </w:r>
      <w:r w:rsidRPr="0066104B">
        <w:rPr>
          <w:rFonts w:ascii="仿宋_GB2312" w:eastAsia="仿宋_GB2312" w:hAnsi="宋体" w:cs="Times New Roman" w:hint="eastAsia"/>
          <w:color w:val="000000"/>
          <w:sz w:val="32"/>
          <w:szCs w:val="32"/>
        </w:rPr>
        <w:t>考生违规记录经巡考签字认定后，报送教务部依据本办法的规定进行处理。</w:t>
      </w:r>
    </w:p>
    <w:p w:rsidR="00E31758" w:rsidRPr="0066104B" w:rsidRDefault="00E31758" w:rsidP="00E31758">
      <w:pPr>
        <w:snapToGrid w:val="0"/>
        <w:spacing w:line="360" w:lineRule="auto"/>
        <w:ind w:firstLineChars="200" w:firstLine="643"/>
        <w:rPr>
          <w:rFonts w:ascii="仿宋_GB2312" w:eastAsia="仿宋_GB2312" w:cs="Times New Roman"/>
          <w:color w:val="000000"/>
          <w:sz w:val="32"/>
          <w:szCs w:val="32"/>
        </w:rPr>
      </w:pPr>
      <w:r w:rsidRPr="0066104B">
        <w:rPr>
          <w:rFonts w:ascii="仿宋_GB2312" w:eastAsia="仿宋_GB2312" w:hAnsi="宋体" w:cs="Times New Roman" w:hint="eastAsia"/>
          <w:b/>
          <w:color w:val="000000"/>
          <w:sz w:val="32"/>
          <w:szCs w:val="32"/>
        </w:rPr>
        <w:t>第七条</w:t>
      </w:r>
      <w:r w:rsidRPr="0066104B">
        <w:rPr>
          <w:rFonts w:ascii="仿宋_GB2312" w:eastAsia="仿宋_GB2312" w:hAnsi="宋体" w:cs="Times New Roman"/>
          <w:b/>
          <w:color w:val="000000"/>
          <w:sz w:val="32"/>
          <w:szCs w:val="32"/>
        </w:rPr>
        <w:t xml:space="preserve"> </w:t>
      </w:r>
      <w:r w:rsidRPr="0066104B">
        <w:rPr>
          <w:rFonts w:ascii="仿宋_GB2312" w:eastAsia="仿宋_GB2312" w:hAnsi="宋体" w:cs="Times New Roman"/>
          <w:color w:val="000000"/>
          <w:sz w:val="32"/>
          <w:szCs w:val="32"/>
        </w:rPr>
        <w:t xml:space="preserve"> </w:t>
      </w:r>
      <w:r w:rsidRPr="0066104B">
        <w:rPr>
          <w:rFonts w:ascii="仿宋_GB2312" w:eastAsia="仿宋_GB2312" w:hAnsi="宋体" w:cs="Times New Roman" w:hint="eastAsia"/>
          <w:color w:val="000000"/>
          <w:sz w:val="32"/>
          <w:szCs w:val="32"/>
        </w:rPr>
        <w:t>教务部发现本办法所列工作人员违纪情形的，应当由两名以上（含两名）工作人员进行事实调查，收集、保存相应的证据材料，并在调查事实和证据的基础上，对所涉及考生的违规行为进行认定。</w:t>
      </w:r>
    </w:p>
    <w:p w:rsidR="00E31758" w:rsidRPr="0066104B" w:rsidRDefault="00E31758" w:rsidP="00E31758">
      <w:pPr>
        <w:snapToGrid w:val="0"/>
        <w:spacing w:line="360" w:lineRule="auto"/>
        <w:ind w:firstLineChars="200" w:firstLine="643"/>
        <w:rPr>
          <w:rFonts w:ascii="仿宋_GB2312" w:eastAsia="仿宋_GB2312" w:cs="Times New Roman"/>
          <w:color w:val="000000"/>
          <w:sz w:val="32"/>
          <w:szCs w:val="32"/>
        </w:rPr>
      </w:pPr>
      <w:r w:rsidRPr="0066104B">
        <w:rPr>
          <w:rFonts w:ascii="仿宋_GB2312" w:eastAsia="仿宋_GB2312" w:hAnsi="宋体" w:cs="Times New Roman" w:hint="eastAsia"/>
          <w:b/>
          <w:color w:val="000000"/>
          <w:sz w:val="32"/>
          <w:szCs w:val="32"/>
        </w:rPr>
        <w:lastRenderedPageBreak/>
        <w:t>第八条</w:t>
      </w:r>
      <w:r w:rsidRPr="0066104B">
        <w:rPr>
          <w:rFonts w:ascii="仿宋_GB2312" w:eastAsia="仿宋_GB2312" w:hAnsi="宋体" w:cs="Times New Roman"/>
          <w:b/>
          <w:color w:val="000000"/>
          <w:sz w:val="32"/>
          <w:szCs w:val="32"/>
        </w:rPr>
        <w:t xml:space="preserve"> </w:t>
      </w:r>
      <w:r w:rsidRPr="0066104B">
        <w:rPr>
          <w:rFonts w:ascii="仿宋_GB2312" w:eastAsia="仿宋_GB2312" w:hAnsi="宋体" w:cs="Times New Roman"/>
          <w:color w:val="000000"/>
          <w:sz w:val="32"/>
          <w:szCs w:val="32"/>
        </w:rPr>
        <w:t xml:space="preserve"> </w:t>
      </w:r>
      <w:r w:rsidRPr="0066104B">
        <w:rPr>
          <w:rFonts w:ascii="仿宋_GB2312" w:eastAsia="仿宋_GB2312" w:hAnsi="宋体" w:cs="Times New Roman" w:hint="eastAsia"/>
          <w:color w:val="000000"/>
          <w:sz w:val="32"/>
          <w:szCs w:val="32"/>
        </w:rPr>
        <w:t>考试工作人员在考场、考点及评卷过程中有违反本办法的行为的，考务负责人应当暂停其工作，并报相关管理部门处理。</w:t>
      </w:r>
    </w:p>
    <w:p w:rsidR="00E31758" w:rsidRPr="0066104B" w:rsidRDefault="00E31758" w:rsidP="00E31758">
      <w:pPr>
        <w:snapToGrid w:val="0"/>
        <w:spacing w:line="360" w:lineRule="auto"/>
        <w:ind w:firstLineChars="200" w:firstLine="643"/>
        <w:rPr>
          <w:rFonts w:ascii="仿宋_GB2312" w:eastAsia="仿宋_GB2312" w:cs="Times New Roman"/>
          <w:color w:val="000000"/>
          <w:sz w:val="32"/>
          <w:szCs w:val="32"/>
        </w:rPr>
      </w:pPr>
      <w:r w:rsidRPr="0066104B">
        <w:rPr>
          <w:rFonts w:ascii="仿宋_GB2312" w:eastAsia="仿宋_GB2312" w:hAnsi="宋体" w:cs="Times New Roman" w:hint="eastAsia"/>
          <w:b/>
          <w:color w:val="000000"/>
          <w:sz w:val="32"/>
          <w:szCs w:val="32"/>
        </w:rPr>
        <w:t>第九条</w:t>
      </w:r>
      <w:r w:rsidRPr="0066104B">
        <w:rPr>
          <w:rFonts w:ascii="仿宋_GB2312" w:eastAsia="仿宋_GB2312" w:hAnsi="宋体" w:cs="Times New Roman"/>
          <w:color w:val="000000"/>
          <w:sz w:val="32"/>
          <w:szCs w:val="32"/>
        </w:rPr>
        <w:t xml:space="preserve">  </w:t>
      </w:r>
      <w:r w:rsidRPr="0066104B">
        <w:rPr>
          <w:rFonts w:ascii="仿宋_GB2312" w:eastAsia="仿宋_GB2312" w:hAnsi="宋体" w:cs="Times New Roman" w:hint="eastAsia"/>
          <w:color w:val="000000"/>
          <w:sz w:val="32"/>
          <w:szCs w:val="32"/>
        </w:rPr>
        <w:t>考生对教务部做出的违规处理决定不服的，可以在收到处理决定之日起</w:t>
      </w:r>
      <w:r w:rsidRPr="0066104B">
        <w:rPr>
          <w:rFonts w:ascii="仿宋_GB2312" w:eastAsia="仿宋_GB2312" w:hAnsi="宋体" w:cs="Times New Roman"/>
          <w:color w:val="000000"/>
          <w:sz w:val="32"/>
          <w:szCs w:val="32"/>
        </w:rPr>
        <w:t>5</w:t>
      </w:r>
      <w:r w:rsidRPr="0066104B">
        <w:rPr>
          <w:rFonts w:ascii="仿宋_GB2312" w:eastAsia="仿宋_GB2312" w:hAnsi="宋体" w:cs="Times New Roman" w:hint="eastAsia"/>
          <w:color w:val="000000"/>
          <w:sz w:val="32"/>
          <w:szCs w:val="32"/>
        </w:rPr>
        <w:t>个工作日内，可以依据《新乡医学院三全学院学生违纪处分实施办法》的有关规定，向学</w:t>
      </w:r>
      <w:r>
        <w:rPr>
          <w:rFonts w:ascii="仿宋_GB2312" w:eastAsia="仿宋_GB2312" w:hAnsi="宋体" w:cs="Times New Roman" w:hint="eastAsia"/>
          <w:color w:val="000000"/>
          <w:sz w:val="32"/>
          <w:szCs w:val="32"/>
        </w:rPr>
        <w:t>校</w:t>
      </w:r>
      <w:r w:rsidRPr="0066104B">
        <w:rPr>
          <w:rFonts w:ascii="仿宋_GB2312" w:eastAsia="仿宋_GB2312" w:hAnsi="宋体" w:cs="Times New Roman" w:hint="eastAsia"/>
          <w:color w:val="000000"/>
          <w:sz w:val="32"/>
          <w:szCs w:val="32"/>
        </w:rPr>
        <w:t>学生申诉处理委员会提出书面申诉。</w:t>
      </w:r>
    </w:p>
    <w:p w:rsidR="00E31758" w:rsidRPr="0066104B" w:rsidRDefault="00E31758" w:rsidP="00E31758">
      <w:pPr>
        <w:snapToGrid w:val="0"/>
        <w:spacing w:line="360" w:lineRule="auto"/>
        <w:ind w:firstLineChars="200" w:firstLine="643"/>
        <w:rPr>
          <w:rFonts w:ascii="仿宋_GB2312" w:eastAsia="仿宋_GB2312" w:cs="Times New Roman"/>
          <w:color w:val="000000"/>
          <w:sz w:val="32"/>
          <w:szCs w:val="32"/>
        </w:rPr>
      </w:pPr>
      <w:r w:rsidRPr="0066104B">
        <w:rPr>
          <w:rFonts w:ascii="仿宋_GB2312" w:eastAsia="仿宋_GB2312" w:hAnsi="宋体" w:cs="Times New Roman" w:hint="eastAsia"/>
          <w:b/>
          <w:color w:val="000000"/>
          <w:sz w:val="32"/>
          <w:szCs w:val="32"/>
        </w:rPr>
        <w:t>第十条</w:t>
      </w:r>
      <w:r w:rsidRPr="0066104B">
        <w:rPr>
          <w:rFonts w:ascii="仿宋_GB2312" w:eastAsia="仿宋_GB2312" w:hAnsi="宋体" w:cs="Times New Roman"/>
          <w:color w:val="000000"/>
          <w:sz w:val="32"/>
          <w:szCs w:val="32"/>
        </w:rPr>
        <w:t xml:space="preserve">  </w:t>
      </w:r>
      <w:r w:rsidRPr="0066104B">
        <w:rPr>
          <w:rFonts w:ascii="仿宋_GB2312" w:eastAsia="仿宋_GB2312" w:hAnsi="宋体" w:cs="Times New Roman" w:hint="eastAsia"/>
          <w:color w:val="000000"/>
          <w:sz w:val="32"/>
          <w:szCs w:val="32"/>
        </w:rPr>
        <w:t>受理复核申请的考试管理部门应对处理决定所认定的违规事实和适用的依据等进行审查，并在受理后</w:t>
      </w:r>
      <w:r w:rsidRPr="0066104B">
        <w:rPr>
          <w:rFonts w:ascii="仿宋_GB2312" w:eastAsia="仿宋_GB2312" w:hAnsi="宋体" w:cs="Times New Roman"/>
          <w:color w:val="000000"/>
          <w:sz w:val="32"/>
          <w:szCs w:val="32"/>
        </w:rPr>
        <w:t>15</w:t>
      </w:r>
      <w:r w:rsidRPr="0066104B">
        <w:rPr>
          <w:rFonts w:ascii="仿宋_GB2312" w:eastAsia="仿宋_GB2312" w:hAnsi="宋体" w:cs="Times New Roman" w:hint="eastAsia"/>
          <w:color w:val="000000"/>
          <w:sz w:val="32"/>
          <w:szCs w:val="32"/>
        </w:rPr>
        <w:t>个工作日内，按照下列规定作出复核决定：</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1.</w:t>
      </w:r>
      <w:r w:rsidRPr="0066104B">
        <w:rPr>
          <w:rFonts w:ascii="仿宋_GB2312" w:eastAsia="仿宋_GB2312" w:hAnsi="宋体" w:cs="Times New Roman" w:hint="eastAsia"/>
          <w:color w:val="000000"/>
          <w:sz w:val="32"/>
          <w:szCs w:val="32"/>
        </w:rPr>
        <w:t>处理决定认定事实清楚、证据确凿，适用依据正确，程序合法，内容适当的，决定维持</w:t>
      </w:r>
      <w:r>
        <w:rPr>
          <w:rFonts w:ascii="仿宋_GB2312" w:eastAsia="仿宋_GB2312" w:hAnsi="宋体" w:cs="Times New Roman" w:hint="eastAsia"/>
          <w:color w:val="000000"/>
          <w:sz w:val="32"/>
          <w:szCs w:val="32"/>
        </w:rPr>
        <w:t>。</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2.</w:t>
      </w:r>
      <w:r w:rsidRPr="0066104B">
        <w:rPr>
          <w:rFonts w:ascii="仿宋_GB2312" w:eastAsia="仿宋_GB2312" w:hAnsi="宋体" w:cs="Times New Roman" w:hint="eastAsia"/>
          <w:color w:val="000000"/>
          <w:sz w:val="32"/>
          <w:szCs w:val="32"/>
        </w:rPr>
        <w:t>处理决定有下列情况之一的，决定撤销或者变更：</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(1)</w:t>
      </w:r>
      <w:r w:rsidRPr="0066104B">
        <w:rPr>
          <w:rFonts w:ascii="仿宋_GB2312" w:eastAsia="仿宋_GB2312" w:hAnsi="宋体" w:cs="Times New Roman" w:hint="eastAsia"/>
          <w:color w:val="000000"/>
          <w:sz w:val="32"/>
          <w:szCs w:val="32"/>
        </w:rPr>
        <w:t>违规事实认定不清、证据不足的；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(2)</w:t>
      </w:r>
      <w:r w:rsidRPr="0066104B">
        <w:rPr>
          <w:rFonts w:ascii="仿宋_GB2312" w:eastAsia="仿宋_GB2312" w:hAnsi="宋体" w:cs="Times New Roman" w:hint="eastAsia"/>
          <w:color w:val="000000"/>
          <w:sz w:val="32"/>
          <w:szCs w:val="32"/>
        </w:rPr>
        <w:t>适用依据错误的；</w:t>
      </w:r>
    </w:p>
    <w:p w:rsidR="00E31758" w:rsidRPr="0066104B" w:rsidRDefault="00E31758" w:rsidP="00E31758">
      <w:pPr>
        <w:snapToGrid w:val="0"/>
        <w:spacing w:line="360" w:lineRule="auto"/>
        <w:ind w:firstLineChars="200" w:firstLine="640"/>
        <w:rPr>
          <w:rFonts w:ascii="仿宋_GB2312" w:eastAsia="仿宋_GB2312" w:cs="Times New Roman"/>
          <w:color w:val="000000"/>
          <w:sz w:val="32"/>
          <w:szCs w:val="32"/>
        </w:rPr>
      </w:pPr>
      <w:r w:rsidRPr="0066104B">
        <w:rPr>
          <w:rFonts w:ascii="仿宋_GB2312" w:eastAsia="仿宋_GB2312" w:hAnsi="宋体" w:cs="Times New Roman"/>
          <w:color w:val="000000"/>
          <w:sz w:val="32"/>
          <w:szCs w:val="32"/>
        </w:rPr>
        <w:t>(3)</w:t>
      </w:r>
      <w:r w:rsidRPr="0066104B">
        <w:rPr>
          <w:rFonts w:ascii="仿宋_GB2312" w:eastAsia="仿宋_GB2312" w:hAnsi="宋体" w:cs="Times New Roman" w:hint="eastAsia"/>
          <w:color w:val="000000"/>
          <w:sz w:val="32"/>
          <w:szCs w:val="32"/>
        </w:rPr>
        <w:t>违反本办法规定的处理程序的。</w:t>
      </w:r>
    </w:p>
    <w:p w:rsidR="00E31758" w:rsidRPr="0066104B" w:rsidRDefault="00E31758" w:rsidP="00E31758">
      <w:pPr>
        <w:snapToGrid w:val="0"/>
        <w:spacing w:line="360" w:lineRule="auto"/>
        <w:ind w:firstLineChars="200" w:firstLine="643"/>
        <w:rPr>
          <w:rFonts w:ascii="仿宋_GB2312" w:eastAsia="仿宋_GB2312" w:cs="Times New Roman"/>
          <w:color w:val="000000"/>
          <w:sz w:val="32"/>
          <w:szCs w:val="32"/>
        </w:rPr>
      </w:pPr>
      <w:r w:rsidRPr="0066104B">
        <w:rPr>
          <w:rFonts w:ascii="仿宋_GB2312" w:eastAsia="仿宋_GB2312" w:hAnsi="宋体" w:cs="Times New Roman" w:hint="eastAsia"/>
          <w:b/>
          <w:color w:val="000000"/>
          <w:sz w:val="32"/>
          <w:szCs w:val="32"/>
        </w:rPr>
        <w:t>第十一条</w:t>
      </w:r>
      <w:r w:rsidRPr="0066104B">
        <w:rPr>
          <w:rFonts w:ascii="仿宋_GB2312" w:eastAsia="仿宋_GB2312" w:hAnsi="宋体" w:cs="Times New Roman"/>
          <w:color w:val="000000"/>
          <w:sz w:val="32"/>
          <w:szCs w:val="32"/>
        </w:rPr>
        <w:t xml:space="preserve">  </w:t>
      </w:r>
      <w:r w:rsidRPr="0066104B">
        <w:rPr>
          <w:rFonts w:ascii="仿宋_GB2312" w:eastAsia="仿宋_GB2312" w:hAnsi="宋体" w:cs="Times New Roman" w:hint="eastAsia"/>
          <w:color w:val="000000"/>
          <w:sz w:val="32"/>
          <w:szCs w:val="32"/>
        </w:rPr>
        <w:t>申请人对复核决定仍有异议的，可以在收到处理决定之日起十五日内向其河南省教育厅学生申诉处理委员会提出申诉申请。</w:t>
      </w:r>
    </w:p>
    <w:p w:rsidR="00E31758" w:rsidRPr="0066104B" w:rsidRDefault="00E31758" w:rsidP="00E31758">
      <w:pPr>
        <w:snapToGrid w:val="0"/>
        <w:spacing w:line="360" w:lineRule="auto"/>
        <w:ind w:firstLineChars="200" w:firstLine="643"/>
        <w:rPr>
          <w:rFonts w:ascii="仿宋_GB2312" w:eastAsia="仿宋_GB2312" w:cs="Courier New"/>
          <w:b/>
          <w:color w:val="000000"/>
          <w:sz w:val="32"/>
          <w:szCs w:val="32"/>
        </w:rPr>
      </w:pPr>
      <w:r w:rsidRPr="0066104B">
        <w:rPr>
          <w:rFonts w:ascii="仿宋_GB2312" w:eastAsia="仿宋_GB2312" w:hAnsi="宋体" w:cs="Times New Roman" w:hint="eastAsia"/>
          <w:b/>
          <w:color w:val="000000"/>
          <w:sz w:val="32"/>
          <w:szCs w:val="32"/>
        </w:rPr>
        <w:t>第十二条</w:t>
      </w:r>
      <w:r w:rsidRPr="0066104B">
        <w:rPr>
          <w:rFonts w:ascii="仿宋_GB2312" w:eastAsia="仿宋_GB2312" w:hAnsi="宋体" w:cs="Times New Roman"/>
          <w:b/>
          <w:color w:val="000000"/>
          <w:sz w:val="32"/>
          <w:szCs w:val="32"/>
        </w:rPr>
        <w:t xml:space="preserve"> </w:t>
      </w:r>
      <w:r w:rsidRPr="0066104B">
        <w:rPr>
          <w:rFonts w:ascii="仿宋_GB2312" w:eastAsia="仿宋_GB2312" w:hAnsi="宋体" w:cs="Times New Roman"/>
          <w:color w:val="000000"/>
          <w:sz w:val="32"/>
          <w:szCs w:val="32"/>
        </w:rPr>
        <w:t xml:space="preserve"> </w:t>
      </w:r>
      <w:r w:rsidRPr="0066104B">
        <w:rPr>
          <w:rFonts w:ascii="仿宋_GB2312" w:eastAsia="仿宋_GB2312" w:hAnsi="宋体" w:cs="Times New Roman" w:hint="eastAsia"/>
          <w:color w:val="000000"/>
          <w:sz w:val="32"/>
          <w:szCs w:val="32"/>
        </w:rPr>
        <w:t>从处分决定或者审查决定送交之日起，学生在申诉期内未提出申诉的，学</w:t>
      </w:r>
      <w:r>
        <w:rPr>
          <w:rFonts w:ascii="仿宋_GB2312" w:eastAsia="仿宋_GB2312" w:hAnsi="宋体" w:cs="Times New Roman" w:hint="eastAsia"/>
          <w:color w:val="000000"/>
          <w:sz w:val="32"/>
          <w:szCs w:val="32"/>
        </w:rPr>
        <w:t>校</w:t>
      </w:r>
      <w:r w:rsidRPr="0066104B">
        <w:rPr>
          <w:rFonts w:ascii="仿宋_GB2312" w:eastAsia="仿宋_GB2312" w:hAnsi="宋体" w:cs="Times New Roman" w:hint="eastAsia"/>
          <w:color w:val="000000"/>
          <w:sz w:val="32"/>
          <w:szCs w:val="32"/>
        </w:rPr>
        <w:t>不再受理其提出的申诉。</w:t>
      </w:r>
    </w:p>
    <w:p w:rsidR="00E31758" w:rsidRPr="0066104B" w:rsidRDefault="00E31758" w:rsidP="00E31758">
      <w:pPr>
        <w:tabs>
          <w:tab w:val="left" w:pos="2160"/>
        </w:tabs>
        <w:snapToGrid w:val="0"/>
        <w:spacing w:line="360" w:lineRule="auto"/>
        <w:ind w:firstLine="640"/>
        <w:jc w:val="center"/>
        <w:rPr>
          <w:rFonts w:ascii="黑体" w:eastAsia="黑体" w:cs="Courier New"/>
          <w:color w:val="000000"/>
          <w:sz w:val="32"/>
          <w:szCs w:val="32"/>
        </w:rPr>
      </w:pPr>
      <w:r w:rsidRPr="0066104B">
        <w:rPr>
          <w:rFonts w:ascii="黑体" w:eastAsia="黑体" w:hAnsi="宋体" w:cs="Courier New" w:hint="eastAsia"/>
          <w:color w:val="000000"/>
          <w:sz w:val="32"/>
          <w:szCs w:val="32"/>
        </w:rPr>
        <w:t>第</w:t>
      </w:r>
      <w:r>
        <w:rPr>
          <w:rFonts w:ascii="黑体" w:eastAsia="黑体" w:hAnsi="宋体" w:cs="Courier New" w:hint="eastAsia"/>
          <w:color w:val="000000"/>
          <w:sz w:val="32"/>
          <w:szCs w:val="32"/>
        </w:rPr>
        <w:t>三章</w:t>
      </w:r>
      <w:r w:rsidRPr="0066104B">
        <w:rPr>
          <w:rFonts w:ascii="黑体" w:eastAsia="黑体" w:hAnsi="宋体" w:cs="Courier New"/>
          <w:color w:val="000000"/>
          <w:sz w:val="32"/>
          <w:szCs w:val="32"/>
        </w:rPr>
        <w:t xml:space="preserve"> </w:t>
      </w:r>
      <w:r>
        <w:rPr>
          <w:rFonts w:ascii="黑体" w:eastAsia="黑体" w:hAnsi="宋体" w:cs="Courier New"/>
          <w:color w:val="000000"/>
          <w:sz w:val="32"/>
          <w:szCs w:val="32"/>
        </w:rPr>
        <w:t xml:space="preserve"> </w:t>
      </w:r>
      <w:r w:rsidRPr="0066104B">
        <w:rPr>
          <w:rFonts w:ascii="黑体" w:eastAsia="黑体" w:hAnsi="宋体" w:cs="Courier New" w:hint="eastAsia"/>
          <w:color w:val="000000"/>
          <w:sz w:val="32"/>
          <w:szCs w:val="32"/>
        </w:rPr>
        <w:t>附</w:t>
      </w:r>
      <w:r w:rsidRPr="0066104B">
        <w:rPr>
          <w:rFonts w:ascii="黑体" w:eastAsia="黑体" w:hAnsi="宋体" w:cs="Courier New"/>
          <w:color w:val="000000"/>
          <w:sz w:val="32"/>
          <w:szCs w:val="32"/>
        </w:rPr>
        <w:t xml:space="preserve">  </w:t>
      </w:r>
      <w:r w:rsidRPr="0066104B">
        <w:rPr>
          <w:rFonts w:ascii="黑体" w:eastAsia="黑体" w:hAnsi="宋体" w:cs="Courier New" w:hint="eastAsia"/>
          <w:color w:val="000000"/>
          <w:sz w:val="32"/>
          <w:szCs w:val="32"/>
        </w:rPr>
        <w:t>则</w:t>
      </w:r>
    </w:p>
    <w:p w:rsidR="00E31758" w:rsidRDefault="00E31758" w:rsidP="00E31758">
      <w:pPr>
        <w:tabs>
          <w:tab w:val="left" w:pos="2160"/>
        </w:tabs>
        <w:snapToGrid w:val="0"/>
        <w:spacing w:line="360" w:lineRule="auto"/>
        <w:ind w:firstLineChars="200" w:firstLine="643"/>
        <w:rPr>
          <w:rFonts w:ascii="仿宋_GB2312" w:eastAsia="仿宋_GB2312" w:hAnsi="宋体" w:cs="Courier New"/>
          <w:color w:val="000000"/>
          <w:sz w:val="32"/>
          <w:szCs w:val="32"/>
        </w:rPr>
      </w:pPr>
      <w:r w:rsidRPr="0066104B">
        <w:rPr>
          <w:rFonts w:ascii="仿宋_GB2312" w:eastAsia="仿宋_GB2312" w:hAnsi="宋体" w:cs="Courier New" w:hint="eastAsia"/>
          <w:b/>
          <w:color w:val="000000"/>
          <w:sz w:val="32"/>
          <w:szCs w:val="32"/>
        </w:rPr>
        <w:lastRenderedPageBreak/>
        <w:t>第十三条</w:t>
      </w:r>
      <w:r w:rsidRPr="0066104B">
        <w:rPr>
          <w:rFonts w:ascii="仿宋_GB2312" w:eastAsia="仿宋_GB2312" w:hAnsi="宋体" w:cs="Courier New"/>
          <w:b/>
          <w:color w:val="000000"/>
          <w:sz w:val="32"/>
          <w:szCs w:val="32"/>
        </w:rPr>
        <w:t xml:space="preserve">  </w:t>
      </w:r>
      <w:r w:rsidRPr="0066104B">
        <w:rPr>
          <w:rFonts w:ascii="仿宋_GB2312" w:eastAsia="仿宋_GB2312" w:hAnsi="宋体" w:cs="Courier New" w:hint="eastAsia"/>
          <w:color w:val="000000"/>
          <w:sz w:val="32"/>
          <w:szCs w:val="32"/>
        </w:rPr>
        <w:t>本办法自发布之日起施行</w:t>
      </w:r>
      <w:r>
        <w:rPr>
          <w:rFonts w:ascii="仿宋_GB2312" w:eastAsia="仿宋_GB2312" w:hAnsi="宋体" w:cs="Courier New" w:hint="eastAsia"/>
          <w:color w:val="000000"/>
          <w:sz w:val="32"/>
          <w:szCs w:val="32"/>
        </w:rPr>
        <w:t>。</w:t>
      </w:r>
    </w:p>
    <w:p w:rsidR="00E31758" w:rsidRPr="00A217F9" w:rsidRDefault="00E31758" w:rsidP="00E31758">
      <w:pPr>
        <w:tabs>
          <w:tab w:val="left" w:pos="2160"/>
        </w:tabs>
        <w:snapToGrid w:val="0"/>
        <w:spacing w:line="360" w:lineRule="auto"/>
        <w:ind w:firstLineChars="200" w:firstLine="643"/>
        <w:rPr>
          <w:rFonts w:ascii="仿宋_GB2312" w:eastAsia="仿宋_GB2312" w:cs="Courier New"/>
          <w:color w:val="FF0000"/>
          <w:sz w:val="32"/>
          <w:szCs w:val="32"/>
        </w:rPr>
      </w:pPr>
      <w:r>
        <w:rPr>
          <w:rFonts w:ascii="仿宋_GB2312" w:eastAsia="仿宋_GB2312" w:hAnsi="宋体" w:cs="Courier New" w:hint="eastAsia"/>
          <w:b/>
          <w:color w:val="000000"/>
          <w:sz w:val="32"/>
          <w:szCs w:val="32"/>
        </w:rPr>
        <w:t>第十四</w:t>
      </w:r>
      <w:r w:rsidRPr="0066104B">
        <w:rPr>
          <w:rFonts w:ascii="仿宋_GB2312" w:eastAsia="仿宋_GB2312" w:hAnsi="宋体" w:cs="Courier New" w:hint="eastAsia"/>
          <w:b/>
          <w:color w:val="000000"/>
          <w:sz w:val="32"/>
          <w:szCs w:val="32"/>
        </w:rPr>
        <w:t>条</w:t>
      </w:r>
      <w:r>
        <w:rPr>
          <w:rFonts w:ascii="仿宋_GB2312" w:eastAsia="仿宋_GB2312" w:hAnsi="宋体" w:cs="Courier New"/>
          <w:b/>
          <w:color w:val="000000"/>
          <w:sz w:val="32"/>
          <w:szCs w:val="32"/>
        </w:rPr>
        <w:t xml:space="preserve">  </w:t>
      </w:r>
      <w:r w:rsidRPr="00B51394">
        <w:rPr>
          <w:rFonts w:ascii="仿宋_GB2312" w:eastAsia="仿宋_GB2312" w:hAnsi="宋体" w:cs="Courier New" w:hint="eastAsia"/>
          <w:sz w:val="32"/>
          <w:szCs w:val="32"/>
        </w:rPr>
        <w:t>本办法由</w:t>
      </w:r>
      <w:r>
        <w:rPr>
          <w:rFonts w:ascii="仿宋_GB2312" w:eastAsia="仿宋_GB2312" w:hAnsi="宋体" w:cs="Courier New" w:hint="eastAsia"/>
          <w:sz w:val="32"/>
          <w:szCs w:val="32"/>
        </w:rPr>
        <w:t>学校</w:t>
      </w:r>
      <w:r w:rsidRPr="00B51394">
        <w:rPr>
          <w:rFonts w:ascii="仿宋_GB2312" w:eastAsia="仿宋_GB2312" w:hAnsi="宋体" w:cs="Courier New" w:hint="eastAsia"/>
          <w:sz w:val="32"/>
          <w:szCs w:val="32"/>
        </w:rPr>
        <w:t>教务部负责解释。</w:t>
      </w:r>
    </w:p>
    <w:p w:rsidR="00E31758" w:rsidRPr="0066104B" w:rsidRDefault="00E31758" w:rsidP="00E31758">
      <w:pPr>
        <w:snapToGrid w:val="0"/>
        <w:spacing w:line="360" w:lineRule="auto"/>
        <w:rPr>
          <w:rFonts w:ascii="仿宋_GB2312" w:eastAsia="仿宋_GB2312" w:cs="Courier New"/>
          <w:color w:val="000000"/>
          <w:sz w:val="32"/>
          <w:szCs w:val="32"/>
        </w:rPr>
      </w:pPr>
    </w:p>
    <w:p w:rsidR="00E31758" w:rsidRPr="0066104B" w:rsidRDefault="00E31758" w:rsidP="00E31758">
      <w:pPr>
        <w:snapToGrid w:val="0"/>
        <w:spacing w:line="360" w:lineRule="auto"/>
        <w:ind w:firstLine="640"/>
        <w:rPr>
          <w:rFonts w:ascii="仿宋_GB2312" w:eastAsia="仿宋_GB2312" w:hAnsi="宋体" w:cs="Courier New"/>
          <w:color w:val="000000"/>
          <w:sz w:val="32"/>
          <w:szCs w:val="32"/>
        </w:rPr>
      </w:pPr>
      <w:r w:rsidRPr="0066104B">
        <w:rPr>
          <w:rFonts w:ascii="仿宋_GB2312" w:eastAsia="仿宋_GB2312" w:hAnsi="宋体" w:cs="Courier New" w:hint="eastAsia"/>
          <w:color w:val="000000"/>
          <w:sz w:val="32"/>
          <w:szCs w:val="32"/>
        </w:rPr>
        <w:t>附</w:t>
      </w:r>
      <w:r>
        <w:rPr>
          <w:rFonts w:ascii="仿宋_GB2312" w:eastAsia="仿宋_GB2312" w:hAnsi="宋体" w:cs="Courier New" w:hint="eastAsia"/>
          <w:color w:val="000000"/>
          <w:sz w:val="32"/>
          <w:szCs w:val="32"/>
        </w:rPr>
        <w:t>件：</w:t>
      </w:r>
      <w:r w:rsidRPr="0066104B">
        <w:rPr>
          <w:rFonts w:ascii="仿宋_GB2312" w:eastAsia="仿宋_GB2312" w:hAnsi="宋体" w:cs="Courier New"/>
          <w:color w:val="000000"/>
          <w:sz w:val="32"/>
          <w:szCs w:val="32"/>
        </w:rPr>
        <w:t>1</w:t>
      </w:r>
      <w:r>
        <w:rPr>
          <w:rFonts w:ascii="仿宋_GB2312" w:eastAsia="仿宋_GB2312" w:hAnsi="宋体" w:cs="Courier New"/>
          <w:color w:val="000000"/>
          <w:sz w:val="32"/>
          <w:szCs w:val="32"/>
        </w:rPr>
        <w:t>.</w:t>
      </w:r>
      <w:r w:rsidRPr="0066104B">
        <w:rPr>
          <w:rFonts w:ascii="仿宋_GB2312" w:eastAsia="仿宋_GB2312" w:hAnsi="宋体" w:cs="Courier New" w:hint="eastAsia"/>
          <w:color w:val="000000"/>
          <w:sz w:val="32"/>
          <w:szCs w:val="32"/>
        </w:rPr>
        <w:t>新乡医学院三全学院考试考场记录</w:t>
      </w:r>
    </w:p>
    <w:p w:rsidR="00E31758" w:rsidRPr="0066104B" w:rsidRDefault="00E31758" w:rsidP="00E31758">
      <w:pPr>
        <w:snapToGrid w:val="0"/>
        <w:spacing w:line="360" w:lineRule="auto"/>
        <w:ind w:firstLineChars="500" w:firstLine="1600"/>
        <w:rPr>
          <w:rFonts w:ascii="仿宋_GB2312" w:eastAsia="仿宋_GB2312" w:cs="Courier New"/>
          <w:color w:val="000000"/>
          <w:sz w:val="32"/>
          <w:szCs w:val="32"/>
        </w:rPr>
      </w:pPr>
      <w:r w:rsidRPr="0066104B">
        <w:rPr>
          <w:rFonts w:ascii="仿宋_GB2312" w:eastAsia="仿宋_GB2312" w:hAnsi="宋体" w:cs="Courier New"/>
          <w:color w:val="000000"/>
          <w:sz w:val="32"/>
          <w:szCs w:val="32"/>
        </w:rPr>
        <w:t>2</w:t>
      </w:r>
      <w:r>
        <w:rPr>
          <w:rFonts w:ascii="仿宋_GB2312" w:eastAsia="仿宋_GB2312" w:hAnsi="宋体" w:cs="Courier New"/>
          <w:color w:val="000000"/>
          <w:sz w:val="32"/>
          <w:szCs w:val="32"/>
        </w:rPr>
        <w:t>.</w:t>
      </w:r>
      <w:r w:rsidRPr="0066104B">
        <w:rPr>
          <w:rFonts w:ascii="仿宋_GB2312" w:eastAsia="仿宋_GB2312" w:hAnsi="宋体" w:cs="Courier New" w:hint="eastAsia"/>
          <w:color w:val="000000"/>
          <w:sz w:val="32"/>
          <w:szCs w:val="32"/>
        </w:rPr>
        <w:t>新乡医学院三全学院考试违纪、作弊记录单</w:t>
      </w:r>
    </w:p>
    <w:p w:rsidR="00E31758" w:rsidRDefault="00E31758" w:rsidP="00E31758">
      <w:pPr>
        <w:snapToGrid w:val="0"/>
        <w:spacing w:line="360" w:lineRule="auto"/>
        <w:ind w:firstLineChars="500" w:firstLine="1600"/>
        <w:rPr>
          <w:rFonts w:ascii="仿宋_GB2312" w:eastAsia="仿宋_GB2312" w:hAnsi="宋体" w:cs="Courier New"/>
          <w:color w:val="000000"/>
          <w:sz w:val="32"/>
          <w:szCs w:val="32"/>
        </w:rPr>
      </w:pPr>
      <w:r w:rsidRPr="0066104B">
        <w:rPr>
          <w:rFonts w:ascii="仿宋_GB2312" w:eastAsia="仿宋_GB2312" w:hAnsi="宋体" w:cs="Courier New"/>
          <w:color w:val="000000"/>
          <w:sz w:val="32"/>
          <w:szCs w:val="32"/>
        </w:rPr>
        <w:t>3</w:t>
      </w:r>
      <w:r>
        <w:rPr>
          <w:rFonts w:ascii="仿宋_GB2312" w:eastAsia="仿宋_GB2312" w:hAnsi="宋体" w:cs="Courier New"/>
          <w:color w:val="000000"/>
          <w:sz w:val="32"/>
          <w:szCs w:val="32"/>
        </w:rPr>
        <w:t>.</w:t>
      </w:r>
      <w:r w:rsidRPr="0066104B">
        <w:rPr>
          <w:rFonts w:ascii="仿宋_GB2312" w:eastAsia="仿宋_GB2312" w:hAnsi="宋体" w:cs="Courier New" w:hint="eastAsia"/>
          <w:color w:val="000000"/>
          <w:sz w:val="32"/>
          <w:szCs w:val="32"/>
        </w:rPr>
        <w:t>新乡医学院三全学院学年学期考试违纪、作弊汇</w:t>
      </w:r>
    </w:p>
    <w:p w:rsidR="00E31758" w:rsidRDefault="00E31758" w:rsidP="00E31758">
      <w:pPr>
        <w:snapToGrid w:val="0"/>
        <w:spacing w:line="360" w:lineRule="auto"/>
        <w:ind w:firstLineChars="600" w:firstLine="1920"/>
        <w:rPr>
          <w:rFonts w:ascii="宋体" w:cs="Courier New"/>
          <w:color w:val="000000"/>
          <w:sz w:val="28"/>
          <w:szCs w:val="28"/>
        </w:rPr>
      </w:pPr>
      <w:r w:rsidRPr="0066104B">
        <w:rPr>
          <w:rFonts w:ascii="仿宋_GB2312" w:eastAsia="仿宋_GB2312" w:hAnsi="宋体" w:cs="Courier New" w:hint="eastAsia"/>
          <w:color w:val="000000"/>
          <w:sz w:val="32"/>
          <w:szCs w:val="32"/>
        </w:rPr>
        <w:t>总单</w:t>
      </w:r>
    </w:p>
    <w:p w:rsidR="00E31758" w:rsidRDefault="00E31758" w:rsidP="00E31758">
      <w:pPr>
        <w:spacing w:line="360" w:lineRule="auto"/>
        <w:rPr>
          <w:rFonts w:ascii="宋体" w:cs="Times New Roman"/>
          <w:color w:val="000000"/>
          <w:sz w:val="28"/>
          <w:szCs w:val="28"/>
        </w:rPr>
      </w:pPr>
    </w:p>
    <w:p w:rsidR="00E31758" w:rsidRDefault="00E31758" w:rsidP="00E31758">
      <w:pPr>
        <w:spacing w:line="460" w:lineRule="exact"/>
        <w:rPr>
          <w:rFonts w:ascii="宋体" w:cs="Times New Roman"/>
          <w:color w:val="000000"/>
          <w:sz w:val="28"/>
          <w:szCs w:val="28"/>
        </w:rPr>
      </w:pPr>
    </w:p>
    <w:p w:rsidR="00E31758" w:rsidRDefault="00E31758" w:rsidP="00E31758">
      <w:pPr>
        <w:spacing w:line="460" w:lineRule="exact"/>
        <w:rPr>
          <w:rFonts w:ascii="宋体" w:cs="Times New Roman"/>
          <w:color w:val="000000"/>
          <w:sz w:val="28"/>
          <w:szCs w:val="28"/>
        </w:rPr>
      </w:pPr>
    </w:p>
    <w:p w:rsidR="00E31758" w:rsidRDefault="00E31758" w:rsidP="00E31758">
      <w:pPr>
        <w:spacing w:line="460" w:lineRule="exact"/>
        <w:rPr>
          <w:rFonts w:ascii="宋体" w:cs="Times New Roman"/>
          <w:color w:val="000000"/>
          <w:sz w:val="28"/>
          <w:szCs w:val="28"/>
        </w:rPr>
      </w:pPr>
    </w:p>
    <w:p w:rsidR="00E31758" w:rsidRPr="00994BC0" w:rsidRDefault="00E31758" w:rsidP="00E31758">
      <w:pPr>
        <w:spacing w:line="460" w:lineRule="exact"/>
        <w:ind w:right="140"/>
        <w:rPr>
          <w:rFonts w:ascii="黑体" w:eastAsia="黑体" w:hAnsi="Times New Roman" w:cs="Times New Roman"/>
          <w:color w:val="000000"/>
          <w:sz w:val="30"/>
          <w:szCs w:val="30"/>
        </w:rPr>
      </w:pPr>
      <w:r>
        <w:rPr>
          <w:rFonts w:ascii="宋体" w:cs="Times New Roman"/>
          <w:color w:val="000000"/>
          <w:sz w:val="28"/>
          <w:szCs w:val="28"/>
        </w:rPr>
        <w:br w:type="page"/>
      </w:r>
      <w:r w:rsidRPr="00994BC0">
        <w:rPr>
          <w:rFonts w:ascii="黑体" w:eastAsia="黑体" w:hAnsi="Times New Roman" w:cs="Times New Roman" w:hint="eastAsia"/>
          <w:color w:val="000000"/>
          <w:sz w:val="32"/>
          <w:szCs w:val="30"/>
        </w:rPr>
        <w:lastRenderedPageBreak/>
        <w:t>附件</w:t>
      </w:r>
      <w:r w:rsidRPr="00994BC0">
        <w:rPr>
          <w:rFonts w:ascii="黑体" w:eastAsia="黑体" w:hAnsi="Times New Roman" w:cs="Times New Roman"/>
          <w:color w:val="000000"/>
          <w:sz w:val="32"/>
          <w:szCs w:val="30"/>
        </w:rPr>
        <w:t>1</w:t>
      </w:r>
    </w:p>
    <w:p w:rsidR="00E31758" w:rsidRPr="00994BC0" w:rsidRDefault="00E31758" w:rsidP="00E31758">
      <w:pPr>
        <w:spacing w:line="460" w:lineRule="exact"/>
        <w:jc w:val="center"/>
        <w:rPr>
          <w:rFonts w:ascii="方正小标宋简体" w:eastAsia="方正小标宋简体" w:hAnsi="Times New Roman" w:cs="Times New Roman"/>
          <w:color w:val="000000"/>
          <w:sz w:val="44"/>
          <w:szCs w:val="32"/>
        </w:rPr>
      </w:pPr>
      <w:r w:rsidRPr="00994BC0">
        <w:rPr>
          <w:rFonts w:ascii="方正小标宋简体" w:eastAsia="方正小标宋简体" w:hAnsi="Times New Roman" w:cs="Times New Roman" w:hint="eastAsia"/>
          <w:color w:val="000000"/>
          <w:sz w:val="44"/>
          <w:szCs w:val="32"/>
        </w:rPr>
        <w:t>新乡医学院三全学院考试考场记录</w:t>
      </w:r>
    </w:p>
    <w:p w:rsidR="00E31758" w:rsidRDefault="00E31758" w:rsidP="00E31758">
      <w:pPr>
        <w:jc w:val="center"/>
        <w:rPr>
          <w:rFonts w:ascii="Times New Roman" w:hAnsi="Times New Roman" w:cs="Times New Roman"/>
          <w:b/>
          <w:color w:val="000000"/>
          <w:szCs w:val="21"/>
        </w:rPr>
      </w:pPr>
    </w:p>
    <w:tbl>
      <w:tblPr>
        <w:tblW w:w="830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3"/>
        <w:gridCol w:w="430"/>
        <w:gridCol w:w="931"/>
        <w:gridCol w:w="640"/>
        <w:gridCol w:w="170"/>
        <w:gridCol w:w="710"/>
        <w:gridCol w:w="1028"/>
        <w:gridCol w:w="162"/>
        <w:gridCol w:w="890"/>
        <w:gridCol w:w="443"/>
        <w:gridCol w:w="1640"/>
      </w:tblGrid>
      <w:tr w:rsidR="00E31758" w:rsidTr="00092B5C">
        <w:trPr>
          <w:cantSplit/>
          <w:trHeight w:val="862"/>
          <w:jc w:val="center"/>
        </w:trPr>
        <w:tc>
          <w:tcPr>
            <w:tcW w:w="169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考试课程</w:t>
            </w:r>
          </w:p>
        </w:tc>
        <w:tc>
          <w:tcPr>
            <w:tcW w:w="2451" w:type="dxa"/>
            <w:gridSpan w:val="4"/>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1028"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考试</w:t>
            </w:r>
          </w:p>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时间</w:t>
            </w:r>
          </w:p>
        </w:tc>
        <w:tc>
          <w:tcPr>
            <w:tcW w:w="3135" w:type="dxa"/>
            <w:gridSpan w:val="4"/>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年</w:t>
            </w:r>
            <w:r>
              <w:rPr>
                <w:rFonts w:ascii="楷体_GB2312" w:eastAsia="楷体_GB2312" w:hAnsi="华文中宋" w:cs="Times New Roman"/>
                <w:bCs/>
                <w:color w:val="000000"/>
                <w:sz w:val="24"/>
                <w:szCs w:val="24"/>
              </w:rPr>
              <w:t xml:space="preserve">   </w:t>
            </w:r>
            <w:r>
              <w:rPr>
                <w:rFonts w:ascii="楷体_GB2312" w:eastAsia="楷体_GB2312" w:hAnsi="华文中宋" w:cs="Times New Roman" w:hint="eastAsia"/>
                <w:bCs/>
                <w:color w:val="000000"/>
                <w:sz w:val="24"/>
                <w:szCs w:val="24"/>
              </w:rPr>
              <w:t>月</w:t>
            </w:r>
            <w:r>
              <w:rPr>
                <w:rFonts w:ascii="楷体_GB2312" w:eastAsia="楷体_GB2312" w:hAnsi="华文中宋" w:cs="Times New Roman"/>
                <w:bCs/>
                <w:color w:val="000000"/>
                <w:sz w:val="24"/>
                <w:szCs w:val="24"/>
              </w:rPr>
              <w:t xml:space="preserve">   </w:t>
            </w:r>
            <w:r>
              <w:rPr>
                <w:rFonts w:ascii="楷体_GB2312" w:eastAsia="楷体_GB2312" w:hAnsi="华文中宋" w:cs="Times New Roman" w:hint="eastAsia"/>
                <w:bCs/>
                <w:color w:val="000000"/>
                <w:sz w:val="24"/>
                <w:szCs w:val="24"/>
              </w:rPr>
              <w:t>日</w:t>
            </w:r>
            <w:r>
              <w:rPr>
                <w:rFonts w:ascii="楷体_GB2312" w:eastAsia="楷体_GB2312" w:hAnsi="华文中宋" w:cs="Times New Roman"/>
                <w:bCs/>
                <w:color w:val="000000"/>
                <w:sz w:val="24"/>
                <w:szCs w:val="24"/>
              </w:rPr>
              <w:t xml:space="preserve">         </w:t>
            </w:r>
            <w:r>
              <w:rPr>
                <w:rFonts w:ascii="楷体_GB2312" w:eastAsia="楷体_GB2312" w:hAnsi="华文中宋" w:cs="Times New Roman" w:hint="eastAsia"/>
                <w:bCs/>
                <w:color w:val="000000"/>
                <w:sz w:val="24"/>
                <w:szCs w:val="24"/>
              </w:rPr>
              <w:t>时</w:t>
            </w:r>
          </w:p>
        </w:tc>
      </w:tr>
      <w:tr w:rsidR="00E31758" w:rsidTr="00092B5C">
        <w:trPr>
          <w:cantSplit/>
          <w:trHeight w:val="880"/>
          <w:jc w:val="center"/>
        </w:trPr>
        <w:tc>
          <w:tcPr>
            <w:tcW w:w="169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考</w:t>
            </w:r>
            <w:r>
              <w:rPr>
                <w:rFonts w:ascii="楷体_GB2312" w:eastAsia="楷体_GB2312" w:hAnsi="华文中宋" w:cs="Times New Roman"/>
                <w:bCs/>
                <w:color w:val="000000"/>
                <w:sz w:val="24"/>
                <w:szCs w:val="24"/>
              </w:rPr>
              <w:t xml:space="preserve">    </w:t>
            </w:r>
            <w:r>
              <w:rPr>
                <w:rFonts w:ascii="楷体_GB2312" w:eastAsia="楷体_GB2312" w:hAnsi="华文中宋" w:cs="Times New Roman" w:hint="eastAsia"/>
                <w:bCs/>
                <w:color w:val="000000"/>
                <w:sz w:val="24"/>
                <w:szCs w:val="24"/>
              </w:rPr>
              <w:t>场</w:t>
            </w:r>
          </w:p>
        </w:tc>
        <w:tc>
          <w:tcPr>
            <w:tcW w:w="1571"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880"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年级</w:t>
            </w:r>
          </w:p>
        </w:tc>
        <w:tc>
          <w:tcPr>
            <w:tcW w:w="1028"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1052"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班级</w:t>
            </w:r>
          </w:p>
        </w:tc>
        <w:tc>
          <w:tcPr>
            <w:tcW w:w="208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bCs/>
                <w:color w:val="000000"/>
                <w:sz w:val="24"/>
                <w:szCs w:val="24"/>
              </w:rPr>
              <w:t xml:space="preserve">       </w:t>
            </w:r>
            <w:r>
              <w:rPr>
                <w:rFonts w:ascii="楷体_GB2312" w:eastAsia="楷体_GB2312" w:hAnsi="华文中宋" w:cs="Times New Roman" w:hint="eastAsia"/>
                <w:bCs/>
                <w:color w:val="000000"/>
                <w:sz w:val="24"/>
                <w:szCs w:val="24"/>
              </w:rPr>
              <w:t>班</w:t>
            </w:r>
            <w:r>
              <w:rPr>
                <w:rFonts w:ascii="楷体_GB2312" w:eastAsia="楷体_GB2312" w:hAnsi="华文中宋" w:cs="Times New Roman"/>
                <w:bCs/>
                <w:color w:val="000000"/>
                <w:sz w:val="24"/>
                <w:szCs w:val="24"/>
              </w:rPr>
              <w:t xml:space="preserve">       </w:t>
            </w:r>
            <w:r>
              <w:rPr>
                <w:rFonts w:ascii="楷体_GB2312" w:eastAsia="楷体_GB2312" w:hAnsi="华文中宋" w:cs="Times New Roman" w:hint="eastAsia"/>
                <w:bCs/>
                <w:color w:val="000000"/>
                <w:sz w:val="24"/>
                <w:szCs w:val="24"/>
              </w:rPr>
              <w:t>班</w:t>
            </w:r>
          </w:p>
          <w:p w:rsidR="00E31758" w:rsidRDefault="00E31758" w:rsidP="00092B5C">
            <w:pPr>
              <w:spacing w:line="500" w:lineRule="exact"/>
              <w:ind w:firstLineChars="400" w:firstLine="960"/>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班</w:t>
            </w:r>
            <w:r>
              <w:rPr>
                <w:rFonts w:ascii="楷体_GB2312" w:eastAsia="楷体_GB2312" w:hAnsi="华文中宋" w:cs="Times New Roman"/>
                <w:bCs/>
                <w:color w:val="000000"/>
                <w:sz w:val="24"/>
                <w:szCs w:val="24"/>
              </w:rPr>
              <w:t xml:space="preserve">       </w:t>
            </w:r>
            <w:r>
              <w:rPr>
                <w:rFonts w:ascii="楷体_GB2312" w:eastAsia="楷体_GB2312" w:hAnsi="华文中宋" w:cs="Times New Roman" w:hint="eastAsia"/>
                <w:bCs/>
                <w:color w:val="000000"/>
                <w:sz w:val="24"/>
                <w:szCs w:val="24"/>
              </w:rPr>
              <w:t>班</w:t>
            </w:r>
          </w:p>
        </w:tc>
      </w:tr>
      <w:tr w:rsidR="00E31758" w:rsidTr="00092B5C">
        <w:trPr>
          <w:cantSplit/>
          <w:trHeight w:val="862"/>
          <w:jc w:val="center"/>
        </w:trPr>
        <w:tc>
          <w:tcPr>
            <w:tcW w:w="169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应到人数</w:t>
            </w:r>
          </w:p>
        </w:tc>
        <w:tc>
          <w:tcPr>
            <w:tcW w:w="1571"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880" w:type="dxa"/>
            <w:gridSpan w:val="2"/>
            <w:vMerge w:val="restart"/>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实收</w:t>
            </w:r>
          </w:p>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试卷</w:t>
            </w:r>
          </w:p>
        </w:tc>
        <w:tc>
          <w:tcPr>
            <w:tcW w:w="1028" w:type="dxa"/>
            <w:vMerge w:val="restart"/>
            <w:vAlign w:val="center"/>
          </w:tcPr>
          <w:p w:rsidR="00E31758" w:rsidRDefault="00E31758" w:rsidP="00092B5C">
            <w:pPr>
              <w:spacing w:line="500" w:lineRule="exact"/>
              <w:jc w:val="right"/>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份</w:t>
            </w:r>
          </w:p>
        </w:tc>
        <w:tc>
          <w:tcPr>
            <w:tcW w:w="1052" w:type="dxa"/>
            <w:gridSpan w:val="2"/>
            <w:vMerge w:val="restart"/>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实收</w:t>
            </w:r>
          </w:p>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卡数</w:t>
            </w:r>
          </w:p>
        </w:tc>
        <w:tc>
          <w:tcPr>
            <w:tcW w:w="208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bCs/>
                <w:color w:val="000000"/>
                <w:sz w:val="24"/>
                <w:szCs w:val="24"/>
              </w:rPr>
              <w:t xml:space="preserve">A           </w:t>
            </w:r>
            <w:r>
              <w:rPr>
                <w:rFonts w:ascii="楷体_GB2312" w:eastAsia="楷体_GB2312" w:hAnsi="华文中宋" w:cs="Times New Roman" w:hint="eastAsia"/>
                <w:bCs/>
                <w:color w:val="000000"/>
                <w:sz w:val="24"/>
                <w:szCs w:val="24"/>
              </w:rPr>
              <w:t>份</w:t>
            </w:r>
          </w:p>
        </w:tc>
      </w:tr>
      <w:tr w:rsidR="00E31758" w:rsidTr="00092B5C">
        <w:trPr>
          <w:cantSplit/>
          <w:trHeight w:val="862"/>
          <w:jc w:val="center"/>
        </w:trPr>
        <w:tc>
          <w:tcPr>
            <w:tcW w:w="169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实到人数</w:t>
            </w:r>
          </w:p>
        </w:tc>
        <w:tc>
          <w:tcPr>
            <w:tcW w:w="1571"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880" w:type="dxa"/>
            <w:gridSpan w:val="2"/>
            <w:vMerge/>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1028" w:type="dxa"/>
            <w:vMerge/>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1052" w:type="dxa"/>
            <w:gridSpan w:val="2"/>
            <w:vMerge/>
            <w:tcBorders>
              <w:bottom w:val="nil"/>
            </w:tcBorders>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208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bCs/>
                <w:color w:val="000000"/>
                <w:sz w:val="24"/>
                <w:szCs w:val="24"/>
              </w:rPr>
              <w:t xml:space="preserve">B           </w:t>
            </w:r>
            <w:r>
              <w:rPr>
                <w:rFonts w:ascii="楷体_GB2312" w:eastAsia="楷体_GB2312" w:hAnsi="华文中宋" w:cs="Times New Roman" w:hint="eastAsia"/>
                <w:bCs/>
                <w:color w:val="000000"/>
                <w:sz w:val="24"/>
                <w:szCs w:val="24"/>
              </w:rPr>
              <w:t>份</w:t>
            </w:r>
          </w:p>
        </w:tc>
      </w:tr>
      <w:tr w:rsidR="00E31758" w:rsidTr="00092B5C">
        <w:trPr>
          <w:cantSplit/>
          <w:trHeight w:val="2511"/>
          <w:jc w:val="center"/>
        </w:trPr>
        <w:tc>
          <w:tcPr>
            <w:tcW w:w="8307" w:type="dxa"/>
            <w:gridSpan w:val="11"/>
          </w:tcPr>
          <w:p w:rsidR="00E31758" w:rsidRDefault="00E31758" w:rsidP="00092B5C">
            <w:pPr>
              <w:spacing w:line="500" w:lineRule="exact"/>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考场情况：</w:t>
            </w:r>
          </w:p>
        </w:tc>
      </w:tr>
      <w:tr w:rsidR="00E31758" w:rsidTr="00092B5C">
        <w:trPr>
          <w:cantSplit/>
          <w:trHeight w:val="455"/>
          <w:jc w:val="center"/>
        </w:trPr>
        <w:tc>
          <w:tcPr>
            <w:tcW w:w="8307" w:type="dxa"/>
            <w:gridSpan w:val="11"/>
            <w:vAlign w:val="center"/>
          </w:tcPr>
          <w:p w:rsidR="00E31758" w:rsidRDefault="00E31758" w:rsidP="00092B5C">
            <w:pPr>
              <w:spacing w:line="500" w:lineRule="exact"/>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考试违纪、作弊情况记录</w:t>
            </w:r>
          </w:p>
        </w:tc>
      </w:tr>
      <w:tr w:rsidR="00E31758" w:rsidTr="00092B5C">
        <w:trPr>
          <w:cantSplit/>
          <w:trHeight w:val="455"/>
          <w:jc w:val="center"/>
        </w:trPr>
        <w:tc>
          <w:tcPr>
            <w:tcW w:w="1263"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姓名</w:t>
            </w:r>
          </w:p>
        </w:tc>
        <w:tc>
          <w:tcPr>
            <w:tcW w:w="1361"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810"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学号</w:t>
            </w:r>
          </w:p>
        </w:tc>
        <w:tc>
          <w:tcPr>
            <w:tcW w:w="1900" w:type="dxa"/>
            <w:gridSpan w:val="3"/>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133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违纪情况</w:t>
            </w:r>
          </w:p>
        </w:tc>
        <w:tc>
          <w:tcPr>
            <w:tcW w:w="1640"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r>
      <w:tr w:rsidR="00E31758" w:rsidTr="00092B5C">
        <w:trPr>
          <w:cantSplit/>
          <w:trHeight w:val="440"/>
          <w:jc w:val="center"/>
        </w:trPr>
        <w:tc>
          <w:tcPr>
            <w:tcW w:w="1263"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姓名</w:t>
            </w:r>
          </w:p>
        </w:tc>
        <w:tc>
          <w:tcPr>
            <w:tcW w:w="1361"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810"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学号</w:t>
            </w:r>
          </w:p>
        </w:tc>
        <w:tc>
          <w:tcPr>
            <w:tcW w:w="1900" w:type="dxa"/>
            <w:gridSpan w:val="3"/>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133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违纪情况</w:t>
            </w:r>
          </w:p>
        </w:tc>
        <w:tc>
          <w:tcPr>
            <w:tcW w:w="1640"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r>
      <w:tr w:rsidR="00E31758" w:rsidTr="00092B5C">
        <w:trPr>
          <w:cantSplit/>
          <w:trHeight w:val="455"/>
          <w:jc w:val="center"/>
        </w:trPr>
        <w:tc>
          <w:tcPr>
            <w:tcW w:w="1263"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姓名</w:t>
            </w:r>
          </w:p>
        </w:tc>
        <w:tc>
          <w:tcPr>
            <w:tcW w:w="1361"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810"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学号</w:t>
            </w:r>
          </w:p>
        </w:tc>
        <w:tc>
          <w:tcPr>
            <w:tcW w:w="1900" w:type="dxa"/>
            <w:gridSpan w:val="3"/>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133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违纪情况</w:t>
            </w:r>
          </w:p>
        </w:tc>
        <w:tc>
          <w:tcPr>
            <w:tcW w:w="1640"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r>
      <w:tr w:rsidR="00E31758" w:rsidTr="00092B5C">
        <w:trPr>
          <w:cantSplit/>
          <w:trHeight w:val="455"/>
          <w:jc w:val="center"/>
        </w:trPr>
        <w:tc>
          <w:tcPr>
            <w:tcW w:w="1263"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姓名</w:t>
            </w:r>
          </w:p>
        </w:tc>
        <w:tc>
          <w:tcPr>
            <w:tcW w:w="1361"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810"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学号</w:t>
            </w:r>
          </w:p>
        </w:tc>
        <w:tc>
          <w:tcPr>
            <w:tcW w:w="1900" w:type="dxa"/>
            <w:gridSpan w:val="3"/>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133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违纪情况</w:t>
            </w:r>
          </w:p>
        </w:tc>
        <w:tc>
          <w:tcPr>
            <w:tcW w:w="1640"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r>
      <w:tr w:rsidR="00E31758" w:rsidTr="00092B5C">
        <w:trPr>
          <w:cantSplit/>
          <w:trHeight w:val="440"/>
          <w:jc w:val="center"/>
        </w:trPr>
        <w:tc>
          <w:tcPr>
            <w:tcW w:w="1263"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姓名</w:t>
            </w:r>
          </w:p>
        </w:tc>
        <w:tc>
          <w:tcPr>
            <w:tcW w:w="1361"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810"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学号</w:t>
            </w:r>
          </w:p>
        </w:tc>
        <w:tc>
          <w:tcPr>
            <w:tcW w:w="1900" w:type="dxa"/>
            <w:gridSpan w:val="3"/>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c>
          <w:tcPr>
            <w:tcW w:w="1333" w:type="dxa"/>
            <w:gridSpan w:val="2"/>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r>
              <w:rPr>
                <w:rFonts w:ascii="楷体_GB2312" w:eastAsia="楷体_GB2312" w:hAnsi="华文中宋" w:cs="Times New Roman" w:hint="eastAsia"/>
                <w:bCs/>
                <w:color w:val="000000"/>
                <w:sz w:val="24"/>
                <w:szCs w:val="24"/>
              </w:rPr>
              <w:t>违纪情况</w:t>
            </w:r>
          </w:p>
        </w:tc>
        <w:tc>
          <w:tcPr>
            <w:tcW w:w="1640" w:type="dxa"/>
            <w:vAlign w:val="center"/>
          </w:tcPr>
          <w:p w:rsidR="00E31758" w:rsidRDefault="00E31758" w:rsidP="00092B5C">
            <w:pPr>
              <w:spacing w:line="500" w:lineRule="exact"/>
              <w:jc w:val="center"/>
              <w:rPr>
                <w:rFonts w:ascii="楷体_GB2312" w:eastAsia="楷体_GB2312" w:hAnsi="华文中宋" w:cs="Times New Roman"/>
                <w:bCs/>
                <w:color w:val="000000"/>
                <w:sz w:val="24"/>
                <w:szCs w:val="24"/>
              </w:rPr>
            </w:pPr>
          </w:p>
        </w:tc>
      </w:tr>
    </w:tbl>
    <w:p w:rsidR="00E31758" w:rsidRDefault="00E31758" w:rsidP="00E31758">
      <w:pPr>
        <w:spacing w:line="460" w:lineRule="exact"/>
        <w:ind w:firstLineChars="200" w:firstLine="420"/>
        <w:rPr>
          <w:rFonts w:ascii="宋体" w:hAnsi="Courier New" w:cs="Courier New"/>
          <w:color w:val="000000"/>
          <w:szCs w:val="21"/>
        </w:rPr>
      </w:pPr>
    </w:p>
    <w:p w:rsidR="00E31758" w:rsidRDefault="00E31758" w:rsidP="00E31758">
      <w:pPr>
        <w:spacing w:line="460" w:lineRule="exact"/>
        <w:ind w:firstLineChars="350" w:firstLine="840"/>
        <w:rPr>
          <w:rFonts w:ascii="仿宋_GB2312" w:eastAsia="仿宋_GB2312" w:hAnsi="Courier New" w:cs="Courier New"/>
          <w:color w:val="000000"/>
          <w:sz w:val="28"/>
          <w:szCs w:val="28"/>
        </w:rPr>
      </w:pPr>
      <w:r>
        <w:rPr>
          <w:rFonts w:ascii="宋体" w:eastAsia="黑体" w:hAnsi="Courier New" w:cs="Courier New" w:hint="eastAsia"/>
          <w:color w:val="000000"/>
          <w:sz w:val="24"/>
          <w:szCs w:val="21"/>
        </w:rPr>
        <w:t>监考员一：</w:t>
      </w:r>
      <w:r>
        <w:rPr>
          <w:rFonts w:ascii="宋体" w:eastAsia="黑体" w:hAnsi="Courier New" w:cs="Courier New"/>
          <w:color w:val="000000"/>
          <w:sz w:val="24"/>
          <w:szCs w:val="21"/>
        </w:rPr>
        <w:t xml:space="preserve">                        </w:t>
      </w:r>
      <w:r>
        <w:rPr>
          <w:rFonts w:ascii="宋体" w:eastAsia="黑体" w:hAnsi="Courier New" w:cs="Courier New" w:hint="eastAsia"/>
          <w:color w:val="000000"/>
          <w:sz w:val="24"/>
          <w:szCs w:val="21"/>
        </w:rPr>
        <w:t>监考员二：</w:t>
      </w:r>
      <w:r>
        <w:rPr>
          <w:rFonts w:ascii="宋体" w:eastAsia="黑体" w:hAnsi="Courier New" w:cs="Courier New"/>
          <w:color w:val="000000"/>
          <w:sz w:val="24"/>
          <w:szCs w:val="21"/>
        </w:rPr>
        <w:t xml:space="preserve">        </w:t>
      </w:r>
    </w:p>
    <w:p w:rsidR="00E31758" w:rsidRDefault="00E31758" w:rsidP="00E31758">
      <w:pPr>
        <w:spacing w:line="460" w:lineRule="exact"/>
        <w:ind w:right="140"/>
        <w:rPr>
          <w:rFonts w:ascii="仿宋_GB2312" w:eastAsia="仿宋_GB2312" w:hAnsi="Courier New" w:cs="Courier New"/>
          <w:color w:val="000000"/>
          <w:sz w:val="24"/>
          <w:szCs w:val="24"/>
        </w:rPr>
      </w:pPr>
      <w:r>
        <w:rPr>
          <w:rFonts w:ascii="仿宋_GB2312" w:eastAsia="仿宋_GB2312" w:hAnsi="Courier New" w:cs="Courier New"/>
          <w:color w:val="000000"/>
          <w:sz w:val="28"/>
          <w:szCs w:val="28"/>
        </w:rPr>
        <w:br w:type="page"/>
      </w:r>
      <w:r>
        <w:rPr>
          <w:rFonts w:ascii="黑体" w:eastAsia="黑体" w:hAnsi="Times New Roman" w:cs="Times New Roman" w:hint="eastAsia"/>
          <w:color w:val="000000"/>
          <w:sz w:val="32"/>
          <w:szCs w:val="30"/>
        </w:rPr>
        <w:lastRenderedPageBreak/>
        <w:t>附件</w:t>
      </w:r>
      <w:r>
        <w:rPr>
          <w:rFonts w:ascii="黑体" w:eastAsia="黑体" w:hAnsi="Times New Roman" w:cs="Times New Roman"/>
          <w:color w:val="000000"/>
          <w:sz w:val="32"/>
          <w:szCs w:val="30"/>
        </w:rPr>
        <w:t>2</w:t>
      </w:r>
    </w:p>
    <w:p w:rsidR="00E31758" w:rsidRPr="00994BC0" w:rsidRDefault="00E31758" w:rsidP="00E31758">
      <w:pPr>
        <w:spacing w:line="460" w:lineRule="exact"/>
        <w:jc w:val="center"/>
        <w:rPr>
          <w:rFonts w:ascii="方正小标宋简体" w:eastAsia="方正小标宋简体" w:hAnsi="Times New Roman" w:cs="Times New Roman"/>
          <w:color w:val="000000"/>
          <w:sz w:val="44"/>
          <w:szCs w:val="32"/>
        </w:rPr>
      </w:pPr>
      <w:r w:rsidRPr="00994BC0">
        <w:rPr>
          <w:rFonts w:ascii="方正小标宋简体" w:eastAsia="方正小标宋简体" w:hAnsi="Times New Roman" w:cs="Times New Roman" w:hint="eastAsia"/>
          <w:color w:val="000000"/>
          <w:sz w:val="44"/>
          <w:szCs w:val="32"/>
        </w:rPr>
        <w:t>新乡医学院三全学院考生违规作弊记录表</w:t>
      </w:r>
    </w:p>
    <w:p w:rsidR="00E31758" w:rsidRDefault="00E31758" w:rsidP="00E31758">
      <w:pPr>
        <w:spacing w:line="460" w:lineRule="exact"/>
        <w:ind w:firstLine="3000"/>
        <w:jc w:val="center"/>
        <w:rPr>
          <w:rFonts w:ascii="Times New Roman" w:eastAsia="黑体" w:hAnsi="Times New Roman" w:cs="Times New Roman"/>
          <w:color w:val="000000"/>
          <w:sz w:val="24"/>
          <w:szCs w:val="20"/>
        </w:rPr>
      </w:pPr>
      <w:r>
        <w:rPr>
          <w:rFonts w:ascii="Times New Roman" w:eastAsia="黑体" w:hAnsi="Times New Roman" w:cs="Times New Roman"/>
          <w:color w:val="000000"/>
          <w:sz w:val="24"/>
          <w:szCs w:val="20"/>
        </w:rPr>
        <w:t xml:space="preserve">                         </w:t>
      </w:r>
      <w:r>
        <w:rPr>
          <w:rFonts w:ascii="Times New Roman" w:eastAsia="黑体" w:hAnsi="Times New Roman" w:cs="Times New Roman" w:hint="eastAsia"/>
          <w:color w:val="000000"/>
          <w:sz w:val="24"/>
          <w:szCs w:val="20"/>
        </w:rPr>
        <w:t>编号：</w:t>
      </w:r>
      <w:r>
        <w:rPr>
          <w:rFonts w:ascii="Times New Roman" w:eastAsia="黑体" w:hAnsi="Times New Roman" w:cs="Times New Roman"/>
          <w:color w:val="000000"/>
          <w:sz w:val="24"/>
          <w:szCs w:val="20"/>
        </w:rPr>
        <w:t xml:space="preserve">      </w:t>
      </w:r>
      <w:r>
        <w:rPr>
          <w:rFonts w:ascii="Times New Roman" w:eastAsia="黑体" w:hAnsi="Times New Roman" w:cs="Times New Roman" w:hint="eastAsia"/>
          <w:color w:val="000000"/>
          <w:sz w:val="24"/>
          <w:szCs w:val="20"/>
        </w:rPr>
        <w:t>年</w:t>
      </w:r>
      <w:r>
        <w:rPr>
          <w:rFonts w:ascii="Times New Roman" w:eastAsia="黑体" w:hAnsi="Times New Roman" w:cs="Times New Roman"/>
          <w:color w:val="000000"/>
          <w:sz w:val="24"/>
          <w:szCs w:val="20"/>
        </w:rPr>
        <w:t xml:space="preserve">         </w:t>
      </w:r>
      <w:r>
        <w:rPr>
          <w:rFonts w:ascii="Times New Roman" w:eastAsia="黑体" w:hAnsi="Times New Roman" w:cs="Times New Roman" w:hint="eastAsia"/>
          <w:color w:val="000000"/>
          <w:sz w:val="24"/>
          <w:szCs w:val="20"/>
        </w:rPr>
        <w:t>号</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3600"/>
        <w:gridCol w:w="1260"/>
        <w:gridCol w:w="3420"/>
      </w:tblGrid>
      <w:tr w:rsidR="00E31758" w:rsidTr="00092B5C">
        <w:trPr>
          <w:cantSplit/>
          <w:trHeight w:val="457"/>
          <w:jc w:val="center"/>
        </w:trPr>
        <w:tc>
          <w:tcPr>
            <w:tcW w:w="1728" w:type="dxa"/>
            <w:vAlign w:val="center"/>
          </w:tcPr>
          <w:p w:rsidR="00E31758" w:rsidRDefault="00E31758" w:rsidP="00092B5C">
            <w:pPr>
              <w:spacing w:line="420" w:lineRule="exact"/>
              <w:jc w:val="center"/>
              <w:rPr>
                <w:rFonts w:ascii="Times New Roman" w:hAnsi="Times New Roman" w:cs="Times New Roman"/>
                <w:color w:val="000000"/>
                <w:sz w:val="24"/>
                <w:szCs w:val="20"/>
              </w:rPr>
            </w:pPr>
            <w:r>
              <w:rPr>
                <w:rFonts w:ascii="Times New Roman" w:hAnsi="Times New Roman" w:cs="Times New Roman" w:hint="eastAsia"/>
                <w:color w:val="000000"/>
                <w:sz w:val="24"/>
                <w:szCs w:val="20"/>
              </w:rPr>
              <w:t>考</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生</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姓</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名</w:t>
            </w:r>
          </w:p>
        </w:tc>
        <w:tc>
          <w:tcPr>
            <w:tcW w:w="3600" w:type="dxa"/>
            <w:vAlign w:val="center"/>
          </w:tcPr>
          <w:p w:rsidR="00E31758" w:rsidRDefault="00E31758" w:rsidP="00092B5C">
            <w:pPr>
              <w:spacing w:line="420" w:lineRule="exact"/>
              <w:jc w:val="center"/>
              <w:rPr>
                <w:rFonts w:ascii="Times New Roman" w:hAnsi="Times New Roman" w:cs="Times New Roman"/>
                <w:color w:val="000000"/>
                <w:sz w:val="24"/>
                <w:szCs w:val="20"/>
              </w:rPr>
            </w:pPr>
          </w:p>
        </w:tc>
        <w:tc>
          <w:tcPr>
            <w:tcW w:w="1260" w:type="dxa"/>
            <w:vAlign w:val="center"/>
          </w:tcPr>
          <w:p w:rsidR="00E31758" w:rsidRDefault="00E31758" w:rsidP="00092B5C">
            <w:pPr>
              <w:spacing w:line="420" w:lineRule="exact"/>
              <w:jc w:val="center"/>
              <w:rPr>
                <w:rFonts w:ascii="Times New Roman" w:hAnsi="Times New Roman" w:cs="Times New Roman"/>
                <w:color w:val="000000"/>
                <w:sz w:val="24"/>
                <w:szCs w:val="20"/>
              </w:rPr>
            </w:pPr>
            <w:r>
              <w:rPr>
                <w:rFonts w:ascii="Times New Roman" w:hAnsi="Times New Roman" w:cs="Times New Roman" w:hint="eastAsia"/>
                <w:color w:val="000000"/>
                <w:sz w:val="24"/>
                <w:szCs w:val="20"/>
              </w:rPr>
              <w:t>学</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号</w:t>
            </w:r>
          </w:p>
        </w:tc>
        <w:tc>
          <w:tcPr>
            <w:tcW w:w="3420" w:type="dxa"/>
            <w:vAlign w:val="center"/>
          </w:tcPr>
          <w:p w:rsidR="00E31758" w:rsidRDefault="00E31758" w:rsidP="00092B5C">
            <w:pPr>
              <w:spacing w:line="420" w:lineRule="exact"/>
              <w:jc w:val="center"/>
              <w:rPr>
                <w:rFonts w:ascii="Times New Roman" w:hAnsi="Times New Roman" w:cs="Times New Roman"/>
                <w:color w:val="000000"/>
                <w:sz w:val="24"/>
                <w:szCs w:val="20"/>
              </w:rPr>
            </w:pPr>
          </w:p>
        </w:tc>
      </w:tr>
      <w:tr w:rsidR="00E31758" w:rsidTr="00092B5C">
        <w:trPr>
          <w:cantSplit/>
          <w:trHeight w:val="450"/>
          <w:jc w:val="center"/>
        </w:trPr>
        <w:tc>
          <w:tcPr>
            <w:tcW w:w="1728" w:type="dxa"/>
            <w:vAlign w:val="center"/>
          </w:tcPr>
          <w:p w:rsidR="00E31758" w:rsidRDefault="00E31758" w:rsidP="00092B5C">
            <w:pPr>
              <w:spacing w:line="420" w:lineRule="exact"/>
              <w:jc w:val="center"/>
              <w:rPr>
                <w:rFonts w:ascii="Times New Roman" w:hAnsi="Times New Roman" w:cs="Times New Roman"/>
                <w:color w:val="000000"/>
                <w:sz w:val="24"/>
                <w:szCs w:val="20"/>
              </w:rPr>
            </w:pPr>
            <w:r>
              <w:rPr>
                <w:rFonts w:ascii="Times New Roman" w:hAnsi="Times New Roman" w:cs="Times New Roman" w:hint="eastAsia"/>
                <w:color w:val="000000"/>
                <w:sz w:val="24"/>
                <w:szCs w:val="20"/>
              </w:rPr>
              <w:t>书</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院</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名</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称</w:t>
            </w:r>
          </w:p>
        </w:tc>
        <w:tc>
          <w:tcPr>
            <w:tcW w:w="3600" w:type="dxa"/>
            <w:vAlign w:val="center"/>
          </w:tcPr>
          <w:p w:rsidR="00E31758" w:rsidRDefault="00E31758" w:rsidP="00092B5C">
            <w:pPr>
              <w:spacing w:line="420" w:lineRule="exact"/>
              <w:jc w:val="center"/>
              <w:rPr>
                <w:rFonts w:ascii="Times New Roman" w:hAnsi="Times New Roman" w:cs="Times New Roman"/>
                <w:color w:val="000000"/>
                <w:sz w:val="24"/>
                <w:szCs w:val="20"/>
              </w:rPr>
            </w:pPr>
          </w:p>
        </w:tc>
        <w:tc>
          <w:tcPr>
            <w:tcW w:w="1260" w:type="dxa"/>
            <w:vAlign w:val="center"/>
          </w:tcPr>
          <w:p w:rsidR="00E31758" w:rsidRDefault="00E31758" w:rsidP="00092B5C">
            <w:pPr>
              <w:spacing w:line="420" w:lineRule="exact"/>
              <w:jc w:val="center"/>
              <w:rPr>
                <w:rFonts w:ascii="Times New Roman" w:hAnsi="Times New Roman" w:cs="Times New Roman"/>
                <w:color w:val="000000"/>
                <w:sz w:val="24"/>
                <w:szCs w:val="20"/>
              </w:rPr>
            </w:pPr>
            <w:r>
              <w:rPr>
                <w:rFonts w:ascii="Times New Roman" w:hAnsi="Times New Roman" w:cs="Times New Roman" w:hint="eastAsia"/>
                <w:color w:val="000000"/>
                <w:sz w:val="24"/>
                <w:szCs w:val="20"/>
              </w:rPr>
              <w:t>专业名称</w:t>
            </w:r>
          </w:p>
        </w:tc>
        <w:tc>
          <w:tcPr>
            <w:tcW w:w="3420" w:type="dxa"/>
            <w:vAlign w:val="center"/>
          </w:tcPr>
          <w:p w:rsidR="00E31758" w:rsidRDefault="00E31758" w:rsidP="00092B5C">
            <w:pPr>
              <w:spacing w:line="420" w:lineRule="exact"/>
              <w:jc w:val="center"/>
              <w:rPr>
                <w:rFonts w:ascii="Times New Roman" w:hAnsi="Times New Roman" w:cs="Times New Roman"/>
                <w:color w:val="000000"/>
                <w:sz w:val="24"/>
                <w:szCs w:val="20"/>
              </w:rPr>
            </w:pPr>
          </w:p>
        </w:tc>
      </w:tr>
      <w:tr w:rsidR="00E31758" w:rsidTr="00092B5C">
        <w:trPr>
          <w:cantSplit/>
          <w:trHeight w:val="455"/>
          <w:jc w:val="center"/>
        </w:trPr>
        <w:tc>
          <w:tcPr>
            <w:tcW w:w="1728" w:type="dxa"/>
            <w:vAlign w:val="center"/>
          </w:tcPr>
          <w:p w:rsidR="00E31758" w:rsidRDefault="00E31758" w:rsidP="00092B5C">
            <w:pPr>
              <w:spacing w:line="420" w:lineRule="exact"/>
              <w:jc w:val="center"/>
              <w:rPr>
                <w:rFonts w:ascii="Times New Roman" w:hAnsi="Times New Roman" w:cs="Times New Roman"/>
                <w:color w:val="000000"/>
                <w:sz w:val="24"/>
                <w:szCs w:val="20"/>
              </w:rPr>
            </w:pPr>
            <w:r>
              <w:rPr>
                <w:rFonts w:ascii="Times New Roman" w:hAnsi="Times New Roman" w:cs="Times New Roman" w:hint="eastAsia"/>
                <w:color w:val="000000"/>
                <w:sz w:val="24"/>
                <w:szCs w:val="20"/>
              </w:rPr>
              <w:t>考试课程名称</w:t>
            </w:r>
          </w:p>
        </w:tc>
        <w:tc>
          <w:tcPr>
            <w:tcW w:w="3600" w:type="dxa"/>
            <w:vAlign w:val="center"/>
          </w:tcPr>
          <w:p w:rsidR="00E31758" w:rsidRDefault="00E31758" w:rsidP="00092B5C">
            <w:pPr>
              <w:spacing w:line="420" w:lineRule="exact"/>
              <w:jc w:val="center"/>
              <w:rPr>
                <w:rFonts w:ascii="Times New Roman" w:hAnsi="Times New Roman" w:cs="Times New Roman"/>
                <w:color w:val="000000"/>
                <w:sz w:val="24"/>
                <w:szCs w:val="20"/>
              </w:rPr>
            </w:pPr>
          </w:p>
        </w:tc>
        <w:tc>
          <w:tcPr>
            <w:tcW w:w="1260" w:type="dxa"/>
            <w:tcBorders>
              <w:top w:val="nil"/>
            </w:tcBorders>
            <w:vAlign w:val="center"/>
          </w:tcPr>
          <w:p w:rsidR="00E31758" w:rsidRDefault="00E31758" w:rsidP="00092B5C">
            <w:pPr>
              <w:spacing w:line="420" w:lineRule="exact"/>
              <w:jc w:val="center"/>
              <w:rPr>
                <w:rFonts w:ascii="Times New Roman" w:hAnsi="Times New Roman" w:cs="Times New Roman"/>
                <w:color w:val="000000"/>
                <w:sz w:val="24"/>
                <w:szCs w:val="20"/>
              </w:rPr>
            </w:pPr>
            <w:r>
              <w:rPr>
                <w:rFonts w:ascii="Times New Roman" w:hAnsi="Times New Roman" w:cs="Times New Roman" w:hint="eastAsia"/>
                <w:color w:val="000000"/>
                <w:sz w:val="24"/>
                <w:szCs w:val="20"/>
              </w:rPr>
              <w:t>考试教室</w:t>
            </w:r>
          </w:p>
        </w:tc>
        <w:tc>
          <w:tcPr>
            <w:tcW w:w="3420" w:type="dxa"/>
            <w:vAlign w:val="center"/>
          </w:tcPr>
          <w:p w:rsidR="00E31758" w:rsidRDefault="00E31758" w:rsidP="00092B5C">
            <w:pPr>
              <w:spacing w:line="420" w:lineRule="exact"/>
              <w:jc w:val="center"/>
              <w:rPr>
                <w:rFonts w:ascii="Times New Roman" w:hAnsi="Times New Roman" w:cs="Times New Roman"/>
                <w:color w:val="000000"/>
                <w:sz w:val="24"/>
                <w:szCs w:val="20"/>
              </w:rPr>
            </w:pPr>
          </w:p>
        </w:tc>
      </w:tr>
      <w:tr w:rsidR="00E31758" w:rsidTr="00092B5C">
        <w:trPr>
          <w:trHeight w:val="4514"/>
          <w:jc w:val="center"/>
        </w:trPr>
        <w:tc>
          <w:tcPr>
            <w:tcW w:w="10008" w:type="dxa"/>
            <w:gridSpan w:val="4"/>
          </w:tcPr>
          <w:p w:rsidR="00E31758" w:rsidRDefault="00E31758" w:rsidP="00092B5C">
            <w:pPr>
              <w:spacing w:line="420" w:lineRule="exact"/>
              <w:rPr>
                <w:rFonts w:ascii="Times New Roman" w:hAnsi="Times New Roman" w:cs="Times New Roman"/>
                <w:color w:val="000000"/>
                <w:sz w:val="24"/>
                <w:szCs w:val="20"/>
              </w:rPr>
            </w:pPr>
            <w:r>
              <w:rPr>
                <w:rFonts w:ascii="Times New Roman" w:hAnsi="Times New Roman" w:cs="Times New Roman" w:hint="eastAsia"/>
                <w:color w:val="000000"/>
                <w:sz w:val="24"/>
                <w:szCs w:val="20"/>
              </w:rPr>
              <w:t>违规作弊记录：</w:t>
            </w:r>
          </w:p>
          <w:p w:rsidR="00E31758" w:rsidRDefault="00E31758" w:rsidP="00092B5C">
            <w:pPr>
              <w:spacing w:line="420" w:lineRule="exact"/>
              <w:ind w:firstLineChars="200" w:firstLine="480"/>
              <w:rPr>
                <w:rFonts w:ascii="Times New Roman" w:hAnsi="Times New Roman" w:cs="Times New Roman"/>
                <w:color w:val="000000"/>
                <w:sz w:val="24"/>
                <w:szCs w:val="20"/>
              </w:rPr>
            </w:pPr>
            <w:r>
              <w:rPr>
                <w:rFonts w:ascii="Times New Roman" w:hAnsi="Times New Roman" w:cs="Times New Roman"/>
                <w:color w:val="000000"/>
                <w:sz w:val="24"/>
                <w:szCs w:val="20"/>
              </w:rPr>
              <w:t>1.</w:t>
            </w:r>
            <w:r>
              <w:rPr>
                <w:rFonts w:ascii="Times New Roman" w:hAnsi="Times New Roman" w:cs="Times New Roman" w:hint="eastAsia"/>
                <w:color w:val="000000"/>
                <w:sz w:val="24"/>
                <w:szCs w:val="20"/>
              </w:rPr>
              <w:t>考生同学在年月日午《</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》课程考试中，被发现：</w:t>
            </w:r>
          </w:p>
          <w:p w:rsidR="00E31758" w:rsidRDefault="00E31758" w:rsidP="00092B5C">
            <w:pPr>
              <w:spacing w:line="420" w:lineRule="exact"/>
              <w:rPr>
                <w:rFonts w:ascii="Times New Roman" w:hAnsi="Times New Roman" w:cs="Times New Roman"/>
                <w:color w:val="000000"/>
                <w:sz w:val="24"/>
                <w:szCs w:val="20"/>
              </w:rPr>
            </w:pPr>
          </w:p>
          <w:p w:rsidR="00E31758" w:rsidRDefault="00E31758" w:rsidP="00092B5C">
            <w:pPr>
              <w:spacing w:line="420" w:lineRule="exact"/>
              <w:rPr>
                <w:rFonts w:ascii="Times New Roman" w:hAnsi="Times New Roman" w:cs="Times New Roman"/>
                <w:color w:val="000000"/>
                <w:sz w:val="24"/>
                <w:szCs w:val="20"/>
              </w:rPr>
            </w:pPr>
          </w:p>
          <w:p w:rsidR="00E31758" w:rsidRDefault="00E31758" w:rsidP="00092B5C">
            <w:pPr>
              <w:spacing w:line="420" w:lineRule="exact"/>
              <w:rPr>
                <w:rFonts w:ascii="Times New Roman" w:hAnsi="Times New Roman" w:cs="Times New Roman"/>
                <w:color w:val="000000"/>
                <w:sz w:val="24"/>
                <w:szCs w:val="20"/>
              </w:rPr>
            </w:pPr>
          </w:p>
          <w:p w:rsidR="00E31758" w:rsidRDefault="00E31758" w:rsidP="00092B5C">
            <w:pPr>
              <w:spacing w:line="420" w:lineRule="exact"/>
              <w:rPr>
                <w:rFonts w:ascii="Times New Roman" w:hAnsi="Times New Roman" w:cs="Times New Roman"/>
                <w:color w:val="000000"/>
                <w:sz w:val="24"/>
                <w:szCs w:val="20"/>
              </w:rPr>
            </w:pPr>
          </w:p>
          <w:p w:rsidR="00E31758" w:rsidRDefault="00E31758" w:rsidP="00092B5C">
            <w:pPr>
              <w:spacing w:line="420" w:lineRule="exact"/>
              <w:rPr>
                <w:rFonts w:ascii="Times New Roman" w:hAnsi="Times New Roman" w:cs="Times New Roman"/>
                <w:color w:val="000000"/>
                <w:sz w:val="24"/>
                <w:szCs w:val="20"/>
              </w:rPr>
            </w:pPr>
          </w:p>
          <w:p w:rsidR="00E31758" w:rsidRDefault="00E31758" w:rsidP="00092B5C">
            <w:pPr>
              <w:spacing w:line="420" w:lineRule="exact"/>
              <w:ind w:firstLineChars="200" w:firstLine="480"/>
              <w:rPr>
                <w:rFonts w:ascii="Times New Roman" w:hAnsi="Times New Roman" w:cs="Times New Roman"/>
                <w:color w:val="000000"/>
                <w:sz w:val="24"/>
                <w:szCs w:val="20"/>
              </w:rPr>
            </w:pPr>
            <w:r>
              <w:rPr>
                <w:rFonts w:ascii="Times New Roman" w:hAnsi="Times New Roman" w:cs="Times New Roman" w:hint="eastAsia"/>
                <w:color w:val="000000"/>
                <w:sz w:val="24"/>
                <w:szCs w:val="20"/>
              </w:rPr>
              <w:t>以上事实存在。</w:t>
            </w:r>
          </w:p>
          <w:p w:rsidR="00E31758" w:rsidRDefault="00E31758" w:rsidP="00092B5C">
            <w:pPr>
              <w:spacing w:line="420" w:lineRule="exact"/>
              <w:ind w:firstLineChars="1912" w:firstLine="4589"/>
              <w:rPr>
                <w:rFonts w:ascii="Times New Roman" w:hAnsi="Times New Roman" w:cs="Times New Roman"/>
                <w:color w:val="000000"/>
                <w:sz w:val="24"/>
                <w:szCs w:val="20"/>
                <w:u w:val="single"/>
              </w:rPr>
            </w:pPr>
            <w:r>
              <w:rPr>
                <w:rFonts w:ascii="Times New Roman" w:hAnsi="Times New Roman" w:cs="Times New Roman" w:hint="eastAsia"/>
                <w:color w:val="000000"/>
                <w:sz w:val="24"/>
                <w:szCs w:val="20"/>
              </w:rPr>
              <w:t>监考教师：</w:t>
            </w:r>
          </w:p>
          <w:p w:rsidR="00E31758" w:rsidRDefault="00E31758" w:rsidP="00092B5C">
            <w:pPr>
              <w:spacing w:line="420" w:lineRule="exact"/>
              <w:ind w:firstLine="4110"/>
              <w:rPr>
                <w:rFonts w:ascii="Times New Roman" w:hAnsi="Times New Roman" w:cs="Times New Roman"/>
                <w:color w:val="000000"/>
                <w:sz w:val="24"/>
                <w:szCs w:val="20"/>
                <w:u w:val="single"/>
              </w:rPr>
            </w:pPr>
          </w:p>
          <w:p w:rsidR="00E31758" w:rsidRDefault="00E31758" w:rsidP="00092B5C">
            <w:pPr>
              <w:spacing w:line="420" w:lineRule="exact"/>
              <w:ind w:firstLineChars="1912" w:firstLine="4589"/>
              <w:rPr>
                <w:rFonts w:ascii="Times New Roman" w:hAnsi="Times New Roman" w:cs="Times New Roman"/>
                <w:color w:val="000000"/>
                <w:sz w:val="24"/>
                <w:szCs w:val="20"/>
              </w:rPr>
            </w:pPr>
            <w:r>
              <w:rPr>
                <w:rFonts w:ascii="Times New Roman" w:hAnsi="Times New Roman" w:cs="Times New Roman" w:hint="eastAsia"/>
                <w:color w:val="000000"/>
                <w:sz w:val="24"/>
                <w:szCs w:val="20"/>
              </w:rPr>
              <w:t>巡</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考：</w:t>
            </w:r>
          </w:p>
          <w:p w:rsidR="00E31758" w:rsidRDefault="00E31758" w:rsidP="00092B5C">
            <w:pPr>
              <w:spacing w:line="420" w:lineRule="exact"/>
              <w:ind w:firstLine="4110"/>
              <w:rPr>
                <w:rFonts w:ascii="Times New Roman" w:hAnsi="Times New Roman" w:cs="Times New Roman"/>
                <w:color w:val="000000"/>
                <w:sz w:val="24"/>
                <w:szCs w:val="20"/>
              </w:rPr>
            </w:pPr>
          </w:p>
        </w:tc>
      </w:tr>
      <w:tr w:rsidR="00E31758" w:rsidTr="00092B5C">
        <w:trPr>
          <w:trHeight w:val="1515"/>
          <w:jc w:val="center"/>
        </w:trPr>
        <w:tc>
          <w:tcPr>
            <w:tcW w:w="10008" w:type="dxa"/>
            <w:gridSpan w:val="4"/>
          </w:tcPr>
          <w:p w:rsidR="00E31758" w:rsidRDefault="00E31758" w:rsidP="00092B5C">
            <w:pPr>
              <w:spacing w:line="420" w:lineRule="exact"/>
              <w:rPr>
                <w:rFonts w:ascii="Times New Roman" w:hAnsi="Times New Roman" w:cs="Times New Roman"/>
                <w:color w:val="000000"/>
                <w:sz w:val="24"/>
                <w:szCs w:val="20"/>
                <w:u w:val="single"/>
              </w:rPr>
            </w:pPr>
            <w:r>
              <w:rPr>
                <w:rFonts w:ascii="Times New Roman" w:hAnsi="Times New Roman" w:cs="Times New Roman" w:hint="eastAsia"/>
                <w:b/>
                <w:bCs/>
                <w:color w:val="000000"/>
                <w:sz w:val="24"/>
                <w:szCs w:val="20"/>
              </w:rPr>
              <w:t>考生声明</w:t>
            </w:r>
            <w:r>
              <w:rPr>
                <w:rFonts w:ascii="Times New Roman" w:hAnsi="Times New Roman" w:cs="Times New Roman" w:hint="eastAsia"/>
                <w:color w:val="000000"/>
                <w:sz w:val="24"/>
                <w:szCs w:val="20"/>
              </w:rPr>
              <w:t>：□以上情况属实。□</w:t>
            </w:r>
          </w:p>
          <w:p w:rsidR="00E31758" w:rsidRDefault="00E31758" w:rsidP="00092B5C">
            <w:pPr>
              <w:spacing w:line="420" w:lineRule="exact"/>
              <w:rPr>
                <w:rFonts w:ascii="Times New Roman" w:hAnsi="Times New Roman" w:cs="Times New Roman"/>
                <w:color w:val="000000"/>
                <w:sz w:val="24"/>
                <w:szCs w:val="20"/>
                <w:u w:val="single"/>
              </w:rPr>
            </w:pPr>
          </w:p>
          <w:p w:rsidR="00E31758" w:rsidRDefault="00E31758" w:rsidP="00092B5C">
            <w:pPr>
              <w:spacing w:line="420" w:lineRule="exact"/>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考生签名：</w:t>
            </w:r>
          </w:p>
        </w:tc>
      </w:tr>
      <w:tr w:rsidR="00E31758" w:rsidTr="00092B5C">
        <w:trPr>
          <w:trHeight w:val="2415"/>
          <w:jc w:val="center"/>
        </w:trPr>
        <w:tc>
          <w:tcPr>
            <w:tcW w:w="10008" w:type="dxa"/>
            <w:gridSpan w:val="4"/>
          </w:tcPr>
          <w:p w:rsidR="00E31758" w:rsidRDefault="00E31758" w:rsidP="00092B5C">
            <w:pPr>
              <w:spacing w:line="420" w:lineRule="exact"/>
              <w:rPr>
                <w:rFonts w:ascii="Times New Roman" w:hAnsi="Times New Roman" w:cs="Times New Roman"/>
                <w:color w:val="000000"/>
                <w:sz w:val="24"/>
                <w:szCs w:val="20"/>
              </w:rPr>
            </w:pPr>
            <w:r>
              <w:rPr>
                <w:rFonts w:ascii="Times New Roman" w:hAnsi="Times New Roman" w:cs="Times New Roman" w:hint="eastAsia"/>
                <w:b/>
                <w:bCs/>
                <w:color w:val="000000"/>
                <w:sz w:val="24"/>
                <w:szCs w:val="20"/>
              </w:rPr>
              <w:t>考试违规、作弊处理建议</w:t>
            </w:r>
            <w:r>
              <w:rPr>
                <w:rFonts w:ascii="Times New Roman" w:hAnsi="Times New Roman" w:cs="Times New Roman" w:hint="eastAsia"/>
                <w:color w:val="000000"/>
                <w:sz w:val="24"/>
                <w:szCs w:val="20"/>
              </w:rPr>
              <w:t>：</w:t>
            </w:r>
          </w:p>
          <w:p w:rsidR="00E31758" w:rsidRDefault="00E31758" w:rsidP="00E31758">
            <w:pPr>
              <w:spacing w:line="420" w:lineRule="exact"/>
              <w:ind w:leftChars="114" w:left="239" w:firstLineChars="100" w:firstLine="240"/>
              <w:rPr>
                <w:rFonts w:ascii="Times New Roman" w:hAnsi="Times New Roman" w:cs="Times New Roman"/>
                <w:color w:val="000000"/>
                <w:sz w:val="24"/>
                <w:szCs w:val="20"/>
                <w:u w:val="single"/>
              </w:rPr>
            </w:pPr>
            <w:r>
              <w:rPr>
                <w:rFonts w:ascii="Times New Roman" w:hAnsi="Times New Roman" w:cs="Times New Roman" w:hint="eastAsia"/>
                <w:color w:val="000000"/>
                <w:sz w:val="24"/>
                <w:szCs w:val="20"/>
              </w:rPr>
              <w:t>根据《新乡医学院三全学院考试违规处理办法》第</w:t>
            </w:r>
          </w:p>
          <w:p w:rsidR="00E31758" w:rsidRDefault="00E31758" w:rsidP="00092B5C">
            <w:pPr>
              <w:spacing w:line="420" w:lineRule="exact"/>
              <w:ind w:left="240" w:hangingChars="100" w:hanging="240"/>
              <w:rPr>
                <w:rFonts w:ascii="Times New Roman" w:hAnsi="Times New Roman" w:cs="Times New Roman"/>
                <w:color w:val="000000"/>
                <w:sz w:val="24"/>
                <w:szCs w:val="20"/>
              </w:rPr>
            </w:pPr>
            <w:r>
              <w:rPr>
                <w:rFonts w:ascii="Times New Roman" w:hAnsi="Times New Roman" w:cs="Times New Roman" w:hint="eastAsia"/>
                <w:color w:val="000000"/>
                <w:sz w:val="24"/>
                <w:szCs w:val="20"/>
              </w:rPr>
              <w:t>之规定，建议给予处分。</w:t>
            </w:r>
          </w:p>
          <w:p w:rsidR="00E31758" w:rsidRDefault="00E31758" w:rsidP="00092B5C">
            <w:pPr>
              <w:spacing w:line="420" w:lineRule="exact"/>
              <w:rPr>
                <w:rFonts w:ascii="Times New Roman" w:hAnsi="Times New Roman" w:cs="Times New Roman"/>
                <w:color w:val="000000"/>
                <w:sz w:val="30"/>
                <w:szCs w:val="30"/>
              </w:rPr>
            </w:pPr>
            <w:r>
              <w:rPr>
                <w:rFonts w:ascii="Times New Roman" w:hAnsi="Times New Roman" w:cs="Times New Roman" w:hint="eastAsia"/>
                <w:b/>
                <w:color w:val="000000"/>
                <w:sz w:val="30"/>
                <w:szCs w:val="30"/>
              </w:rPr>
              <w:t>教务部学籍管理科</w:t>
            </w:r>
          </w:p>
          <w:p w:rsidR="00E31758" w:rsidRDefault="00E31758" w:rsidP="00092B5C">
            <w:pPr>
              <w:spacing w:line="420" w:lineRule="exact"/>
              <w:ind w:firstLineChars="2980" w:firstLine="7152"/>
              <w:rPr>
                <w:rFonts w:ascii="Times New Roman" w:hAnsi="Times New Roman" w:cs="Times New Roman"/>
                <w:color w:val="000000"/>
                <w:sz w:val="24"/>
                <w:szCs w:val="20"/>
              </w:rPr>
            </w:pPr>
            <w:r>
              <w:rPr>
                <w:rFonts w:ascii="Times New Roman" w:hAnsi="Times New Roman" w:cs="Times New Roman" w:hint="eastAsia"/>
                <w:color w:val="000000"/>
                <w:sz w:val="24"/>
                <w:szCs w:val="20"/>
              </w:rPr>
              <w:t>年</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月</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日</w:t>
            </w:r>
          </w:p>
        </w:tc>
      </w:tr>
      <w:tr w:rsidR="00E31758" w:rsidTr="00092B5C">
        <w:trPr>
          <w:trHeight w:val="140"/>
          <w:jc w:val="center"/>
        </w:trPr>
        <w:tc>
          <w:tcPr>
            <w:tcW w:w="10008" w:type="dxa"/>
            <w:gridSpan w:val="4"/>
          </w:tcPr>
          <w:p w:rsidR="00E31758" w:rsidRDefault="00E31758" w:rsidP="00092B5C">
            <w:pPr>
              <w:spacing w:line="420" w:lineRule="exact"/>
              <w:rPr>
                <w:rFonts w:ascii="Times New Roman" w:hAnsi="Times New Roman" w:cs="Times New Roman"/>
                <w:color w:val="000000"/>
                <w:sz w:val="24"/>
                <w:szCs w:val="20"/>
              </w:rPr>
            </w:pPr>
            <w:r>
              <w:rPr>
                <w:rFonts w:ascii="Times New Roman" w:hAnsi="Times New Roman" w:cs="Times New Roman" w:hint="eastAsia"/>
                <w:b/>
                <w:bCs/>
                <w:color w:val="000000"/>
                <w:sz w:val="24"/>
                <w:szCs w:val="20"/>
              </w:rPr>
              <w:t>教务部认定处理意见</w:t>
            </w:r>
            <w:r>
              <w:rPr>
                <w:rFonts w:ascii="Times New Roman" w:hAnsi="Times New Roman" w:cs="Times New Roman" w:hint="eastAsia"/>
                <w:color w:val="000000"/>
                <w:sz w:val="24"/>
                <w:szCs w:val="20"/>
              </w:rPr>
              <w:t>：</w:t>
            </w:r>
          </w:p>
          <w:p w:rsidR="00E31758" w:rsidRDefault="00E31758" w:rsidP="00092B5C">
            <w:pPr>
              <w:spacing w:line="420" w:lineRule="exact"/>
              <w:rPr>
                <w:rFonts w:ascii="Times New Roman" w:hAnsi="Times New Roman" w:cs="Times New Roman"/>
                <w:color w:val="000000"/>
                <w:sz w:val="24"/>
                <w:szCs w:val="20"/>
              </w:rPr>
            </w:pPr>
          </w:p>
          <w:p w:rsidR="00E31758" w:rsidRDefault="00E31758" w:rsidP="00092B5C">
            <w:pPr>
              <w:spacing w:line="420" w:lineRule="exact"/>
              <w:ind w:firstLineChars="2430" w:firstLine="5832"/>
              <w:rPr>
                <w:rFonts w:ascii="Times New Roman" w:hAnsi="Times New Roman" w:cs="Times New Roman"/>
                <w:color w:val="000000"/>
                <w:sz w:val="24"/>
                <w:szCs w:val="20"/>
              </w:rPr>
            </w:pPr>
            <w:r>
              <w:rPr>
                <w:rFonts w:ascii="Times New Roman" w:hAnsi="Times New Roman" w:cs="Times New Roman" w:hint="eastAsia"/>
                <w:color w:val="000000"/>
                <w:sz w:val="24"/>
                <w:szCs w:val="20"/>
              </w:rPr>
              <w:t>签发人：</w:t>
            </w:r>
          </w:p>
          <w:p w:rsidR="00E31758" w:rsidRDefault="00E31758" w:rsidP="00092B5C">
            <w:pPr>
              <w:spacing w:line="420" w:lineRule="exact"/>
              <w:ind w:firstLine="4635"/>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年</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月</w:t>
            </w:r>
            <w:r>
              <w:rPr>
                <w:rFonts w:ascii="Times New Roman" w:hAnsi="Times New Roman" w:cs="Times New Roman"/>
                <w:color w:val="000000"/>
                <w:sz w:val="24"/>
                <w:szCs w:val="20"/>
              </w:rPr>
              <w:t xml:space="preserve">       </w:t>
            </w:r>
            <w:r>
              <w:rPr>
                <w:rFonts w:ascii="Times New Roman" w:hAnsi="Times New Roman" w:cs="Times New Roman" w:hint="eastAsia"/>
                <w:color w:val="000000"/>
                <w:sz w:val="24"/>
                <w:szCs w:val="20"/>
              </w:rPr>
              <w:t>日</w:t>
            </w:r>
          </w:p>
        </w:tc>
      </w:tr>
    </w:tbl>
    <w:p w:rsidR="00E31758" w:rsidRDefault="00E31758" w:rsidP="00E31758">
      <w:pPr>
        <w:spacing w:line="460" w:lineRule="exact"/>
        <w:rPr>
          <w:rFonts w:ascii="Times New Roman" w:hAnsi="Times New Roman" w:cs="Times New Roman"/>
          <w:color w:val="000000"/>
          <w:sz w:val="24"/>
          <w:szCs w:val="20"/>
        </w:rPr>
        <w:sectPr w:rsidR="00E31758" w:rsidSect="00994BC0">
          <w:pgSz w:w="11906" w:h="16838"/>
          <w:pgMar w:top="1418" w:right="1418" w:bottom="1418" w:left="1418" w:header="851" w:footer="992" w:gutter="0"/>
          <w:pgNumType w:fmt="numberInDash"/>
          <w:cols w:space="425"/>
          <w:docGrid w:type="lines" w:linePitch="312"/>
        </w:sectPr>
      </w:pPr>
    </w:p>
    <w:p w:rsidR="00E31758" w:rsidRPr="00994BC0" w:rsidRDefault="00E31758" w:rsidP="00E31758">
      <w:pPr>
        <w:spacing w:line="460" w:lineRule="exact"/>
        <w:rPr>
          <w:rFonts w:ascii="黑体" w:eastAsia="黑体" w:hAnsi="Times New Roman" w:cs="Times New Roman"/>
          <w:color w:val="000000"/>
          <w:sz w:val="32"/>
          <w:szCs w:val="32"/>
        </w:rPr>
      </w:pPr>
      <w:r w:rsidRPr="00994BC0">
        <w:rPr>
          <w:rFonts w:ascii="黑体" w:eastAsia="黑体" w:hAnsi="Times New Roman" w:cs="Times New Roman" w:hint="eastAsia"/>
          <w:color w:val="000000"/>
          <w:sz w:val="32"/>
          <w:szCs w:val="32"/>
        </w:rPr>
        <w:lastRenderedPageBreak/>
        <w:t>附件</w:t>
      </w:r>
      <w:r w:rsidRPr="00994BC0">
        <w:rPr>
          <w:rFonts w:ascii="黑体" w:eastAsia="黑体" w:hAnsi="Times New Roman" w:cs="Times New Roman"/>
          <w:color w:val="000000"/>
          <w:sz w:val="32"/>
          <w:szCs w:val="32"/>
        </w:rPr>
        <w:t>3</w:t>
      </w:r>
    </w:p>
    <w:p w:rsidR="00E31758" w:rsidRDefault="00E31758" w:rsidP="00E31758">
      <w:pPr>
        <w:spacing w:line="460" w:lineRule="exact"/>
        <w:jc w:val="center"/>
        <w:rPr>
          <w:rFonts w:ascii="仿宋_GB2312" w:eastAsia="仿宋_GB2312" w:hAnsi="Times New Roman" w:cs="Times New Roman"/>
          <w:color w:val="000000"/>
          <w:sz w:val="30"/>
          <w:szCs w:val="30"/>
        </w:rPr>
      </w:pPr>
      <w:r w:rsidRPr="00994BC0">
        <w:rPr>
          <w:rFonts w:ascii="方正小标宋简体" w:eastAsia="方正小标宋简体" w:hAnsi="Times New Roman" w:cs="Times New Roman" w:hint="eastAsia"/>
          <w:color w:val="000000"/>
          <w:sz w:val="44"/>
          <w:szCs w:val="32"/>
        </w:rPr>
        <w:t>新乡医学院三全学院学生考试违纪处分汇总表</w:t>
      </w:r>
    </w:p>
    <w:p w:rsidR="00E31758" w:rsidRDefault="00E31758" w:rsidP="00E31758">
      <w:pPr>
        <w:spacing w:line="360" w:lineRule="exact"/>
        <w:jc w:val="center"/>
        <w:rPr>
          <w:rFonts w:ascii="仿宋_GB2312" w:eastAsia="仿宋_GB2312" w:hAnsi="Times New Roman" w:cs="Times New Roman"/>
          <w:color w:val="000000"/>
          <w:sz w:val="30"/>
          <w:szCs w:val="30"/>
        </w:rPr>
      </w:pPr>
      <w:r>
        <w:rPr>
          <w:rFonts w:ascii="仿宋_GB2312" w:eastAsia="仿宋_GB2312" w:hAnsi="Times New Roman" w:cs="Times New Roman"/>
          <w:color w:val="000000"/>
          <w:sz w:val="30"/>
          <w:szCs w:val="30"/>
        </w:rPr>
        <w:t>—</w:t>
      </w:r>
      <w:r>
        <w:rPr>
          <w:rFonts w:ascii="仿宋_GB2312" w:eastAsia="仿宋_GB2312" w:hAnsi="Times New Roman" w:cs="Times New Roman"/>
          <w:color w:val="000000"/>
          <w:sz w:val="30"/>
          <w:szCs w:val="30"/>
        </w:rPr>
        <w:t xml:space="preserve">     </w:t>
      </w:r>
      <w:r>
        <w:rPr>
          <w:rFonts w:ascii="仿宋_GB2312" w:eastAsia="仿宋_GB2312" w:hAnsi="Times New Roman" w:cs="Times New Roman" w:hint="eastAsia"/>
          <w:color w:val="000000"/>
          <w:sz w:val="30"/>
          <w:szCs w:val="30"/>
        </w:rPr>
        <w:t>学年第</w:t>
      </w:r>
      <w:r>
        <w:rPr>
          <w:rFonts w:ascii="仿宋_GB2312" w:eastAsia="仿宋_GB2312" w:hAnsi="Times New Roman" w:cs="Times New Roman"/>
          <w:color w:val="000000"/>
          <w:sz w:val="30"/>
          <w:szCs w:val="30"/>
        </w:rPr>
        <w:t xml:space="preserve">    </w:t>
      </w:r>
      <w:r>
        <w:rPr>
          <w:rFonts w:ascii="仿宋_GB2312" w:eastAsia="仿宋_GB2312" w:hAnsi="Times New Roman" w:cs="Times New Roman" w:hint="eastAsia"/>
          <w:color w:val="000000"/>
          <w:sz w:val="30"/>
          <w:szCs w:val="30"/>
        </w:rPr>
        <w:t>学期</w:t>
      </w:r>
    </w:p>
    <w:p w:rsidR="00E31758" w:rsidRDefault="00E31758" w:rsidP="00E31758">
      <w:pPr>
        <w:spacing w:line="360" w:lineRule="exact"/>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教务部（盖章）</w:t>
      </w:r>
      <w:r>
        <w:rPr>
          <w:rFonts w:ascii="仿宋_GB2312" w:eastAsia="仿宋_GB2312" w:hAnsi="Times New Roman" w:cs="Times New Roman"/>
          <w:color w:val="000000"/>
          <w:sz w:val="28"/>
          <w:szCs w:val="28"/>
        </w:rPr>
        <w:t xml:space="preserve">                                                                           </w:t>
      </w:r>
      <w:r>
        <w:rPr>
          <w:rFonts w:ascii="仿宋_GB2312" w:eastAsia="仿宋_GB2312" w:hAnsi="Times New Roman" w:cs="Times New Roman" w:hint="eastAsia"/>
          <w:color w:val="000000"/>
          <w:sz w:val="28"/>
          <w:szCs w:val="28"/>
        </w:rPr>
        <w:t>汇总人：</w:t>
      </w:r>
      <w:r>
        <w:rPr>
          <w:rFonts w:ascii="仿宋_GB2312" w:eastAsia="仿宋_GB2312" w:hAnsi="Times New Roman" w:cs="Times New Roman"/>
          <w:color w:val="000000"/>
          <w:sz w:val="28"/>
          <w:szCs w:val="28"/>
        </w:rPr>
        <w:t xml:space="preserve"> </w:t>
      </w:r>
    </w:p>
    <w:tbl>
      <w:tblPr>
        <w:tblW w:w="14610" w:type="dxa"/>
        <w:jc w:val="center"/>
        <w:tblLayout w:type="fixed"/>
        <w:tblCellMar>
          <w:left w:w="30" w:type="dxa"/>
          <w:right w:w="30" w:type="dxa"/>
        </w:tblCellMar>
        <w:tblLook w:val="00A0" w:firstRow="1" w:lastRow="0" w:firstColumn="1" w:lastColumn="0" w:noHBand="0" w:noVBand="0"/>
      </w:tblPr>
      <w:tblGrid>
        <w:gridCol w:w="570"/>
        <w:gridCol w:w="1440"/>
        <w:gridCol w:w="1080"/>
        <w:gridCol w:w="1260"/>
        <w:gridCol w:w="2160"/>
        <w:gridCol w:w="1440"/>
        <w:gridCol w:w="1260"/>
        <w:gridCol w:w="1080"/>
        <w:gridCol w:w="1080"/>
        <w:gridCol w:w="900"/>
        <w:gridCol w:w="1260"/>
        <w:gridCol w:w="1080"/>
      </w:tblGrid>
      <w:tr w:rsidR="00E31758" w:rsidTr="00092B5C">
        <w:trPr>
          <w:trHeight w:val="212"/>
          <w:jc w:val="center"/>
        </w:trPr>
        <w:tc>
          <w:tcPr>
            <w:tcW w:w="570" w:type="dxa"/>
            <w:tcBorders>
              <w:top w:val="single" w:sz="12"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序号</w:t>
            </w:r>
          </w:p>
        </w:tc>
        <w:tc>
          <w:tcPr>
            <w:tcW w:w="1440" w:type="dxa"/>
            <w:tcBorders>
              <w:top w:val="single" w:sz="12"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学号</w:t>
            </w:r>
          </w:p>
        </w:tc>
        <w:tc>
          <w:tcPr>
            <w:tcW w:w="1080" w:type="dxa"/>
            <w:tcBorders>
              <w:top w:val="single" w:sz="12"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学生姓名</w:t>
            </w:r>
          </w:p>
        </w:tc>
        <w:tc>
          <w:tcPr>
            <w:tcW w:w="1260" w:type="dxa"/>
            <w:tcBorders>
              <w:top w:val="single" w:sz="12"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专业年级</w:t>
            </w:r>
          </w:p>
        </w:tc>
        <w:tc>
          <w:tcPr>
            <w:tcW w:w="2160" w:type="dxa"/>
            <w:tcBorders>
              <w:top w:val="single" w:sz="12"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考试课程</w:t>
            </w:r>
          </w:p>
        </w:tc>
        <w:tc>
          <w:tcPr>
            <w:tcW w:w="1440" w:type="dxa"/>
            <w:tcBorders>
              <w:top w:val="single" w:sz="12"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考试时间</w:t>
            </w:r>
          </w:p>
        </w:tc>
        <w:tc>
          <w:tcPr>
            <w:tcW w:w="1260" w:type="dxa"/>
            <w:tcBorders>
              <w:top w:val="single" w:sz="12"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处分事由</w:t>
            </w:r>
          </w:p>
        </w:tc>
        <w:tc>
          <w:tcPr>
            <w:tcW w:w="1080" w:type="dxa"/>
            <w:tcBorders>
              <w:top w:val="single" w:sz="12"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行为认定</w:t>
            </w:r>
          </w:p>
        </w:tc>
        <w:tc>
          <w:tcPr>
            <w:tcW w:w="1080" w:type="dxa"/>
            <w:tcBorders>
              <w:top w:val="single" w:sz="12"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处分类型</w:t>
            </w:r>
          </w:p>
        </w:tc>
        <w:tc>
          <w:tcPr>
            <w:tcW w:w="900" w:type="dxa"/>
            <w:tcBorders>
              <w:top w:val="single" w:sz="12"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处分文号</w:t>
            </w:r>
          </w:p>
        </w:tc>
        <w:tc>
          <w:tcPr>
            <w:tcW w:w="1260" w:type="dxa"/>
            <w:tcBorders>
              <w:top w:val="single" w:sz="12"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处分日期</w:t>
            </w:r>
          </w:p>
        </w:tc>
        <w:tc>
          <w:tcPr>
            <w:tcW w:w="1080" w:type="dxa"/>
            <w:tcBorders>
              <w:top w:val="single" w:sz="12"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hint="eastAsia"/>
                <w:color w:val="000000"/>
                <w:szCs w:val="21"/>
              </w:rPr>
              <w:t>备注</w:t>
            </w:r>
          </w:p>
        </w:tc>
      </w:tr>
      <w:tr w:rsidR="00E31758" w:rsidTr="00092B5C">
        <w:trPr>
          <w:trHeight w:val="180"/>
          <w:jc w:val="center"/>
        </w:trPr>
        <w:tc>
          <w:tcPr>
            <w:tcW w:w="570" w:type="dxa"/>
            <w:tcBorders>
              <w:top w:val="single" w:sz="6"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color w:val="000000"/>
                <w:szCs w:val="21"/>
              </w:rPr>
              <w:t>1</w:t>
            </w: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080" w:type="dxa"/>
            <w:tcBorders>
              <w:top w:val="single" w:sz="6"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r>
      <w:tr w:rsidR="00E31758" w:rsidTr="00092B5C">
        <w:trPr>
          <w:trHeight w:val="180"/>
          <w:jc w:val="center"/>
        </w:trPr>
        <w:tc>
          <w:tcPr>
            <w:tcW w:w="570" w:type="dxa"/>
            <w:tcBorders>
              <w:top w:val="single" w:sz="6"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color w:val="000000"/>
                <w:szCs w:val="21"/>
              </w:rPr>
              <w:t>2</w:t>
            </w: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080" w:type="dxa"/>
            <w:tcBorders>
              <w:top w:val="single" w:sz="6"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r>
      <w:tr w:rsidR="00E31758" w:rsidTr="00092B5C">
        <w:trPr>
          <w:trHeight w:val="180"/>
          <w:jc w:val="center"/>
        </w:trPr>
        <w:tc>
          <w:tcPr>
            <w:tcW w:w="570" w:type="dxa"/>
            <w:tcBorders>
              <w:top w:val="single" w:sz="6"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color w:val="000000"/>
                <w:szCs w:val="21"/>
              </w:rPr>
              <w:t>3</w:t>
            </w: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080" w:type="dxa"/>
            <w:tcBorders>
              <w:top w:val="single" w:sz="6"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r>
      <w:tr w:rsidR="00E31758" w:rsidTr="00092B5C">
        <w:trPr>
          <w:trHeight w:val="180"/>
          <w:jc w:val="center"/>
        </w:trPr>
        <w:tc>
          <w:tcPr>
            <w:tcW w:w="570" w:type="dxa"/>
            <w:tcBorders>
              <w:top w:val="single" w:sz="6"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color w:val="000000"/>
                <w:szCs w:val="21"/>
              </w:rPr>
              <w:t>4</w:t>
            </w: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080" w:type="dxa"/>
            <w:tcBorders>
              <w:top w:val="single" w:sz="6"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r>
      <w:tr w:rsidR="00E31758" w:rsidTr="00092B5C">
        <w:trPr>
          <w:trHeight w:val="180"/>
          <w:jc w:val="center"/>
        </w:trPr>
        <w:tc>
          <w:tcPr>
            <w:tcW w:w="570" w:type="dxa"/>
            <w:tcBorders>
              <w:top w:val="single" w:sz="6"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color w:val="000000"/>
                <w:szCs w:val="21"/>
              </w:rPr>
              <w:t>5</w:t>
            </w: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080" w:type="dxa"/>
            <w:tcBorders>
              <w:top w:val="single" w:sz="6"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r>
      <w:tr w:rsidR="00E31758" w:rsidTr="00092B5C">
        <w:trPr>
          <w:trHeight w:val="180"/>
          <w:jc w:val="center"/>
        </w:trPr>
        <w:tc>
          <w:tcPr>
            <w:tcW w:w="570" w:type="dxa"/>
            <w:tcBorders>
              <w:top w:val="single" w:sz="6"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color w:val="000000"/>
                <w:szCs w:val="21"/>
              </w:rPr>
              <w:t>6</w:t>
            </w: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080" w:type="dxa"/>
            <w:tcBorders>
              <w:top w:val="single" w:sz="6"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r>
      <w:tr w:rsidR="00E31758" w:rsidTr="00092B5C">
        <w:trPr>
          <w:trHeight w:val="180"/>
          <w:jc w:val="center"/>
        </w:trPr>
        <w:tc>
          <w:tcPr>
            <w:tcW w:w="570" w:type="dxa"/>
            <w:tcBorders>
              <w:top w:val="single" w:sz="6"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color w:val="000000"/>
                <w:szCs w:val="21"/>
              </w:rPr>
              <w:t>7</w:t>
            </w: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080" w:type="dxa"/>
            <w:tcBorders>
              <w:top w:val="single" w:sz="6"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r>
      <w:tr w:rsidR="00E31758" w:rsidTr="00092B5C">
        <w:trPr>
          <w:trHeight w:val="180"/>
          <w:jc w:val="center"/>
        </w:trPr>
        <w:tc>
          <w:tcPr>
            <w:tcW w:w="570" w:type="dxa"/>
            <w:tcBorders>
              <w:top w:val="single" w:sz="6"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color w:val="000000"/>
                <w:szCs w:val="21"/>
              </w:rPr>
              <w:t>8</w:t>
            </w: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080" w:type="dxa"/>
            <w:tcBorders>
              <w:top w:val="single" w:sz="6"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r>
      <w:tr w:rsidR="00E31758" w:rsidTr="00092B5C">
        <w:trPr>
          <w:trHeight w:val="180"/>
          <w:jc w:val="center"/>
        </w:trPr>
        <w:tc>
          <w:tcPr>
            <w:tcW w:w="570" w:type="dxa"/>
            <w:tcBorders>
              <w:top w:val="single" w:sz="6"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color w:val="000000"/>
                <w:szCs w:val="21"/>
              </w:rPr>
              <w:t>9</w:t>
            </w: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080" w:type="dxa"/>
            <w:tcBorders>
              <w:top w:val="single" w:sz="6"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r>
      <w:tr w:rsidR="00E31758" w:rsidTr="00092B5C">
        <w:trPr>
          <w:trHeight w:val="180"/>
          <w:jc w:val="center"/>
        </w:trPr>
        <w:tc>
          <w:tcPr>
            <w:tcW w:w="570" w:type="dxa"/>
            <w:tcBorders>
              <w:top w:val="single" w:sz="6"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color w:val="000000"/>
                <w:szCs w:val="21"/>
              </w:rPr>
              <w:t>10</w:t>
            </w: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080" w:type="dxa"/>
            <w:tcBorders>
              <w:top w:val="single" w:sz="6"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r>
      <w:tr w:rsidR="00E31758" w:rsidTr="00092B5C">
        <w:trPr>
          <w:trHeight w:val="180"/>
          <w:jc w:val="center"/>
        </w:trPr>
        <w:tc>
          <w:tcPr>
            <w:tcW w:w="570" w:type="dxa"/>
            <w:tcBorders>
              <w:top w:val="single" w:sz="6" w:space="0" w:color="auto"/>
              <w:left w:val="single" w:sz="12"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r>
              <w:rPr>
                <w:rFonts w:ascii="宋体" w:hAnsi="Times New Roman" w:cs="Times New Roman"/>
                <w:color w:val="000000"/>
                <w:szCs w:val="21"/>
              </w:rPr>
              <w:t>11</w:t>
            </w: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21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color w:val="00000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c>
          <w:tcPr>
            <w:tcW w:w="1080" w:type="dxa"/>
            <w:tcBorders>
              <w:top w:val="single" w:sz="6" w:space="0" w:color="auto"/>
              <w:left w:val="single" w:sz="6" w:space="0" w:color="auto"/>
              <w:bottom w:val="single" w:sz="6" w:space="0" w:color="auto"/>
              <w:right w:val="single" w:sz="12" w:space="0" w:color="auto"/>
            </w:tcBorders>
            <w:vAlign w:val="center"/>
          </w:tcPr>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p>
        </w:tc>
      </w:tr>
      <w:tr w:rsidR="00E31758" w:rsidTr="00092B5C">
        <w:trPr>
          <w:trHeight w:val="180"/>
          <w:jc w:val="center"/>
        </w:trPr>
        <w:tc>
          <w:tcPr>
            <w:tcW w:w="14610" w:type="dxa"/>
            <w:gridSpan w:val="12"/>
            <w:tcBorders>
              <w:top w:val="single" w:sz="6" w:space="0" w:color="auto"/>
              <w:left w:val="single" w:sz="12" w:space="0" w:color="auto"/>
              <w:bottom w:val="single" w:sz="6" w:space="0" w:color="auto"/>
              <w:right w:val="single" w:sz="12" w:space="0" w:color="auto"/>
            </w:tcBorders>
            <w:vAlign w:val="center"/>
          </w:tcPr>
          <w:p w:rsidR="00E31758" w:rsidRDefault="00E31758" w:rsidP="00092B5C">
            <w:pPr>
              <w:spacing w:line="360" w:lineRule="exact"/>
              <w:rPr>
                <w:rFonts w:ascii="Times New Roman" w:hAnsi="Times New Roman" w:cs="Times New Roman"/>
                <w:color w:val="000000"/>
                <w:sz w:val="24"/>
                <w:szCs w:val="20"/>
              </w:rPr>
            </w:pPr>
            <w:r>
              <w:rPr>
                <w:rFonts w:ascii="Times New Roman" w:hAnsi="Times New Roman" w:cs="Times New Roman" w:hint="eastAsia"/>
                <w:b/>
                <w:bCs/>
                <w:color w:val="000000"/>
                <w:sz w:val="24"/>
                <w:szCs w:val="20"/>
              </w:rPr>
              <w:t>教务部意见</w:t>
            </w:r>
            <w:r>
              <w:rPr>
                <w:rFonts w:ascii="Times New Roman" w:hAnsi="Times New Roman" w:cs="Times New Roman" w:hint="eastAsia"/>
                <w:color w:val="000000"/>
                <w:sz w:val="24"/>
                <w:szCs w:val="20"/>
              </w:rPr>
              <w:t>：</w:t>
            </w:r>
          </w:p>
          <w:p w:rsidR="00E31758" w:rsidRDefault="00E31758" w:rsidP="00092B5C">
            <w:pPr>
              <w:autoSpaceDE w:val="0"/>
              <w:autoSpaceDN w:val="0"/>
              <w:adjustRightInd w:val="0"/>
              <w:spacing w:line="360" w:lineRule="exact"/>
              <w:jc w:val="center"/>
              <w:rPr>
                <w:rFonts w:ascii="宋体" w:hAnsi="Times New Roman" w:cs="Times New Roman"/>
                <w:b/>
                <w:color w:val="000000"/>
                <w:szCs w:val="21"/>
              </w:rPr>
            </w:pPr>
            <w:r>
              <w:rPr>
                <w:rFonts w:ascii="宋体" w:hAnsi="Times New Roman" w:cs="Times New Roman"/>
                <w:b/>
                <w:color w:val="000000"/>
                <w:szCs w:val="21"/>
              </w:rPr>
              <w:t xml:space="preserve">                                                   </w:t>
            </w:r>
            <w:r>
              <w:rPr>
                <w:rFonts w:ascii="宋体" w:hAnsi="Times New Roman" w:cs="Times New Roman" w:hint="eastAsia"/>
                <w:b/>
                <w:color w:val="000000"/>
                <w:szCs w:val="21"/>
              </w:rPr>
              <w:t>教务部主任签名：</w:t>
            </w:r>
          </w:p>
          <w:p w:rsidR="00E31758" w:rsidRDefault="00E31758" w:rsidP="00E31758">
            <w:pPr>
              <w:autoSpaceDE w:val="0"/>
              <w:autoSpaceDN w:val="0"/>
              <w:adjustRightInd w:val="0"/>
              <w:spacing w:line="360" w:lineRule="exact"/>
              <w:ind w:right="840" w:firstLineChars="4084" w:firstLine="8610"/>
              <w:rPr>
                <w:rFonts w:ascii="宋体" w:hAnsi="Times New Roman" w:cs="Times New Roman"/>
                <w:b/>
                <w:color w:val="000000"/>
                <w:szCs w:val="21"/>
              </w:rPr>
            </w:pPr>
            <w:r>
              <w:rPr>
                <w:rFonts w:ascii="宋体" w:hAnsi="Times New Roman" w:cs="Times New Roman"/>
                <w:b/>
                <w:color w:val="000000"/>
                <w:szCs w:val="21"/>
              </w:rPr>
              <w:t xml:space="preserve">     </w:t>
            </w:r>
            <w:r>
              <w:rPr>
                <w:rFonts w:ascii="宋体" w:hAnsi="Times New Roman" w:cs="Times New Roman" w:hint="eastAsia"/>
                <w:b/>
                <w:color w:val="000000"/>
                <w:szCs w:val="21"/>
              </w:rPr>
              <w:t>年</w:t>
            </w:r>
            <w:r>
              <w:rPr>
                <w:rFonts w:ascii="宋体" w:hAnsi="Times New Roman" w:cs="Times New Roman"/>
                <w:b/>
                <w:color w:val="000000"/>
                <w:szCs w:val="21"/>
              </w:rPr>
              <w:t xml:space="preserve">        </w:t>
            </w:r>
            <w:r>
              <w:rPr>
                <w:rFonts w:ascii="宋体" w:hAnsi="Times New Roman" w:cs="Times New Roman" w:hint="eastAsia"/>
                <w:b/>
                <w:color w:val="000000"/>
                <w:szCs w:val="21"/>
              </w:rPr>
              <w:t>月</w:t>
            </w:r>
            <w:r>
              <w:rPr>
                <w:rFonts w:ascii="宋体" w:hAnsi="Times New Roman" w:cs="Times New Roman"/>
                <w:b/>
                <w:color w:val="000000"/>
                <w:szCs w:val="21"/>
              </w:rPr>
              <w:t xml:space="preserve">        </w:t>
            </w:r>
            <w:r>
              <w:rPr>
                <w:rFonts w:ascii="宋体" w:hAnsi="Times New Roman" w:cs="Times New Roman" w:hint="eastAsia"/>
                <w:b/>
                <w:color w:val="000000"/>
                <w:szCs w:val="21"/>
              </w:rPr>
              <w:t>日</w:t>
            </w:r>
          </w:p>
        </w:tc>
      </w:tr>
      <w:tr w:rsidR="00E31758" w:rsidTr="00092B5C">
        <w:trPr>
          <w:trHeight w:val="945"/>
          <w:jc w:val="center"/>
        </w:trPr>
        <w:tc>
          <w:tcPr>
            <w:tcW w:w="14610" w:type="dxa"/>
            <w:gridSpan w:val="12"/>
            <w:tcBorders>
              <w:top w:val="single" w:sz="6" w:space="0" w:color="auto"/>
              <w:left w:val="single" w:sz="12" w:space="0" w:color="auto"/>
              <w:bottom w:val="single" w:sz="4" w:space="0" w:color="auto"/>
              <w:right w:val="single" w:sz="12" w:space="0" w:color="auto"/>
            </w:tcBorders>
            <w:vAlign w:val="center"/>
          </w:tcPr>
          <w:p w:rsidR="00E31758" w:rsidRDefault="00E31758" w:rsidP="00092B5C">
            <w:pPr>
              <w:autoSpaceDE w:val="0"/>
              <w:autoSpaceDN w:val="0"/>
              <w:adjustRightInd w:val="0"/>
              <w:spacing w:line="360" w:lineRule="exact"/>
              <w:rPr>
                <w:rFonts w:ascii="宋体" w:hAnsi="Times New Roman" w:cs="Times New Roman"/>
                <w:color w:val="000000"/>
                <w:szCs w:val="21"/>
              </w:rPr>
            </w:pPr>
            <w:r>
              <w:rPr>
                <w:rFonts w:ascii="宋体" w:hAnsi="Times New Roman" w:cs="Times New Roman" w:hint="eastAsia"/>
                <w:b/>
                <w:color w:val="000000"/>
                <w:sz w:val="24"/>
                <w:szCs w:val="20"/>
              </w:rPr>
              <w:t>主管院长意见：</w:t>
            </w:r>
          </w:p>
          <w:p w:rsidR="00E31758" w:rsidRDefault="00E31758" w:rsidP="00092B5C">
            <w:pPr>
              <w:tabs>
                <w:tab w:val="left" w:pos="9180"/>
              </w:tabs>
              <w:autoSpaceDE w:val="0"/>
              <w:autoSpaceDN w:val="0"/>
              <w:adjustRightInd w:val="0"/>
              <w:spacing w:line="360" w:lineRule="exact"/>
              <w:jc w:val="center"/>
              <w:rPr>
                <w:rFonts w:ascii="宋体" w:hAnsi="Times New Roman" w:cs="Times New Roman"/>
                <w:b/>
                <w:color w:val="000000"/>
                <w:szCs w:val="21"/>
              </w:rPr>
            </w:pPr>
            <w:r>
              <w:rPr>
                <w:rFonts w:ascii="宋体" w:hAnsi="Times New Roman" w:cs="Times New Roman"/>
                <w:b/>
                <w:color w:val="000000"/>
                <w:szCs w:val="21"/>
              </w:rPr>
              <w:t xml:space="preserve">                                                 </w:t>
            </w:r>
            <w:r>
              <w:rPr>
                <w:rFonts w:ascii="宋体" w:hAnsi="Times New Roman" w:cs="Times New Roman" w:hint="eastAsia"/>
                <w:b/>
                <w:color w:val="000000"/>
                <w:szCs w:val="21"/>
              </w:rPr>
              <w:t>主管院长签名：</w:t>
            </w:r>
          </w:p>
          <w:p w:rsidR="00E31758" w:rsidRDefault="00E31758" w:rsidP="00092B5C">
            <w:pPr>
              <w:autoSpaceDE w:val="0"/>
              <w:autoSpaceDN w:val="0"/>
              <w:adjustRightInd w:val="0"/>
              <w:spacing w:line="360" w:lineRule="exact"/>
              <w:ind w:right="420"/>
              <w:jc w:val="center"/>
              <w:rPr>
                <w:rFonts w:ascii="宋体" w:hAnsi="Times New Roman" w:cs="Times New Roman"/>
                <w:color w:val="000000"/>
                <w:szCs w:val="21"/>
              </w:rPr>
            </w:pPr>
            <w:r>
              <w:rPr>
                <w:rFonts w:ascii="宋体" w:hAnsi="Times New Roman" w:cs="Times New Roman"/>
                <w:b/>
                <w:color w:val="000000"/>
                <w:szCs w:val="21"/>
              </w:rPr>
              <w:t xml:space="preserve">                                                             </w:t>
            </w:r>
            <w:r>
              <w:rPr>
                <w:rFonts w:ascii="宋体" w:hAnsi="Times New Roman" w:cs="Times New Roman" w:hint="eastAsia"/>
                <w:b/>
                <w:color w:val="000000"/>
                <w:szCs w:val="21"/>
              </w:rPr>
              <w:t>年</w:t>
            </w:r>
            <w:r>
              <w:rPr>
                <w:rFonts w:ascii="宋体" w:hAnsi="Times New Roman" w:cs="Times New Roman"/>
                <w:b/>
                <w:color w:val="000000"/>
                <w:szCs w:val="21"/>
              </w:rPr>
              <w:t xml:space="preserve">        </w:t>
            </w:r>
            <w:r>
              <w:rPr>
                <w:rFonts w:ascii="宋体" w:hAnsi="Times New Roman" w:cs="Times New Roman" w:hint="eastAsia"/>
                <w:b/>
                <w:color w:val="000000"/>
                <w:szCs w:val="21"/>
              </w:rPr>
              <w:t>月</w:t>
            </w:r>
            <w:r>
              <w:rPr>
                <w:rFonts w:ascii="宋体" w:hAnsi="Times New Roman" w:cs="Times New Roman"/>
                <w:b/>
                <w:color w:val="000000"/>
                <w:szCs w:val="21"/>
              </w:rPr>
              <w:t xml:space="preserve">        </w:t>
            </w:r>
            <w:r>
              <w:rPr>
                <w:rFonts w:ascii="宋体" w:hAnsi="Times New Roman" w:cs="Times New Roman" w:hint="eastAsia"/>
                <w:b/>
                <w:color w:val="000000"/>
                <w:szCs w:val="21"/>
              </w:rPr>
              <w:t>日</w:t>
            </w:r>
          </w:p>
        </w:tc>
      </w:tr>
    </w:tbl>
    <w:p w:rsidR="00E31758" w:rsidRDefault="00E31758" w:rsidP="00E31758">
      <w:pPr>
        <w:spacing w:line="360" w:lineRule="exact"/>
        <w:rPr>
          <w:rFonts w:ascii="Times New Roman" w:hAnsi="Times New Roman" w:cs="Times New Roman"/>
          <w:color w:val="000000"/>
          <w:szCs w:val="20"/>
        </w:rPr>
        <w:sectPr w:rsidR="00E31758" w:rsidSect="00AD55B0">
          <w:pgSz w:w="16838" w:h="11906" w:orient="landscape"/>
          <w:pgMar w:top="1418" w:right="1418" w:bottom="1418" w:left="1418" w:header="851" w:footer="992" w:gutter="0"/>
          <w:pgNumType w:fmt="numberInDash"/>
          <w:cols w:space="425"/>
          <w:docGrid w:type="linesAndChars" w:linePitch="312"/>
        </w:sectPr>
      </w:pPr>
      <w:r>
        <w:rPr>
          <w:rFonts w:ascii="Times New Roman" w:eastAsia="方正书宋简体" w:hAnsi="Times New Roman" w:cs="Times New Roman"/>
          <w:color w:val="000000"/>
          <w:szCs w:val="21"/>
        </w:rPr>
        <w:t>1</w:t>
      </w:r>
      <w:r>
        <w:rPr>
          <w:rFonts w:ascii="Times New Roman" w:eastAsia="方正书宋简体" w:hAnsi="Times New Roman" w:cs="Times New Roman" w:hint="eastAsia"/>
          <w:color w:val="000000"/>
          <w:szCs w:val="21"/>
        </w:rPr>
        <w:t>、本表一式二份，教务部存档一份、交学生事务发展部一份。</w:t>
      </w:r>
      <w:r>
        <w:rPr>
          <w:rFonts w:ascii="Times New Roman" w:eastAsia="方正书宋简体" w:hAnsi="Times New Roman" w:cs="Times New Roman"/>
          <w:color w:val="000000"/>
          <w:szCs w:val="21"/>
        </w:rPr>
        <w:t xml:space="preserve">         </w:t>
      </w:r>
    </w:p>
    <w:p w:rsidR="00E31758" w:rsidRDefault="00E31758" w:rsidP="00E31758">
      <w:pPr>
        <w:widowControl/>
        <w:wordWrap w:val="0"/>
        <w:rPr>
          <w:rFonts w:ascii="黑体" w:eastAsia="黑体" w:hAnsi="宋体" w:cs="Times New Roman"/>
          <w:color w:val="000000"/>
          <w:sz w:val="32"/>
          <w:szCs w:val="32"/>
        </w:rPr>
      </w:pPr>
    </w:p>
    <w:p w:rsidR="00E31758" w:rsidRPr="0059751C" w:rsidRDefault="00E31758" w:rsidP="00E31758">
      <w:pPr>
        <w:adjustRightInd w:val="0"/>
        <w:snapToGrid w:val="0"/>
        <w:spacing w:line="360" w:lineRule="auto"/>
        <w:ind w:firstLineChars="200" w:firstLine="420"/>
      </w:pPr>
    </w:p>
    <w:p w:rsidR="00E31758" w:rsidRDefault="00E31758" w:rsidP="00E31758">
      <w:pPr>
        <w:widowControl/>
        <w:wordWrap w:val="0"/>
        <w:rPr>
          <w:rFonts w:ascii="黑体" w:eastAsia="黑体" w:hAnsi="宋体" w:cs="Times New Roman"/>
          <w:color w:val="000000"/>
          <w:sz w:val="32"/>
          <w:szCs w:val="32"/>
        </w:rPr>
      </w:pPr>
    </w:p>
    <w:p w:rsidR="00E31758" w:rsidRPr="00AD55B0" w:rsidRDefault="00E31758" w:rsidP="00E31758">
      <w:pPr>
        <w:rPr>
          <w:rFonts w:ascii="黑体" w:eastAsia="黑体" w:hAnsi="宋体" w:cs="Times New Roman"/>
          <w:sz w:val="32"/>
          <w:szCs w:val="32"/>
        </w:rPr>
      </w:pPr>
    </w:p>
    <w:p w:rsidR="00E31758" w:rsidRPr="00AD55B0" w:rsidRDefault="00E31758" w:rsidP="00E31758">
      <w:pPr>
        <w:rPr>
          <w:rFonts w:ascii="黑体" w:eastAsia="黑体" w:hAnsi="宋体" w:cs="Times New Roman"/>
          <w:sz w:val="32"/>
          <w:szCs w:val="32"/>
        </w:rPr>
      </w:pPr>
    </w:p>
    <w:p w:rsidR="00E31758" w:rsidRPr="00AD55B0" w:rsidRDefault="00E31758" w:rsidP="00E31758">
      <w:pPr>
        <w:rPr>
          <w:rFonts w:ascii="黑体" w:eastAsia="黑体" w:hAnsi="宋体" w:cs="Times New Roman"/>
          <w:sz w:val="32"/>
          <w:szCs w:val="32"/>
        </w:rPr>
      </w:pPr>
    </w:p>
    <w:p w:rsidR="00E31758" w:rsidRPr="00AD55B0" w:rsidRDefault="00E31758" w:rsidP="00E31758">
      <w:pPr>
        <w:rPr>
          <w:rFonts w:ascii="黑体" w:eastAsia="黑体" w:hAnsi="宋体" w:cs="Times New Roman"/>
          <w:sz w:val="32"/>
          <w:szCs w:val="32"/>
        </w:rPr>
      </w:pPr>
    </w:p>
    <w:p w:rsidR="00E31758" w:rsidRPr="00AD55B0" w:rsidRDefault="00E31758" w:rsidP="00E31758">
      <w:pPr>
        <w:rPr>
          <w:rFonts w:ascii="黑体" w:eastAsia="黑体" w:hAnsi="宋体" w:cs="Times New Roman"/>
          <w:sz w:val="32"/>
          <w:szCs w:val="32"/>
        </w:rPr>
      </w:pPr>
    </w:p>
    <w:p w:rsidR="00E31758" w:rsidRPr="00AD55B0" w:rsidRDefault="00E31758" w:rsidP="00E31758">
      <w:pPr>
        <w:rPr>
          <w:rFonts w:ascii="黑体" w:eastAsia="黑体" w:hAnsi="宋体" w:cs="Times New Roman"/>
          <w:sz w:val="32"/>
          <w:szCs w:val="32"/>
        </w:rPr>
      </w:pPr>
    </w:p>
    <w:p w:rsidR="00E31758" w:rsidRPr="00AD55B0" w:rsidRDefault="00E31758" w:rsidP="00E31758">
      <w:pPr>
        <w:jc w:val="center"/>
        <w:rPr>
          <w:rFonts w:ascii="黑体" w:eastAsia="黑体" w:hAnsi="宋体" w:cs="Times New Roman"/>
          <w:sz w:val="32"/>
          <w:szCs w:val="32"/>
        </w:rPr>
      </w:pPr>
    </w:p>
    <w:p w:rsidR="00E31758" w:rsidRPr="00AD55B0" w:rsidRDefault="00E31758" w:rsidP="00E31758">
      <w:pPr>
        <w:rPr>
          <w:rFonts w:ascii="黑体" w:eastAsia="黑体" w:hAnsi="宋体" w:cs="Times New Roman"/>
          <w:sz w:val="32"/>
          <w:szCs w:val="32"/>
        </w:rPr>
      </w:pPr>
    </w:p>
    <w:p w:rsidR="00E31758" w:rsidRPr="00AD55B0" w:rsidRDefault="00E31758" w:rsidP="00E31758">
      <w:pPr>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r w:rsidRPr="00AD55B0">
        <w:rPr>
          <w:rFonts w:ascii="黑体" w:eastAsia="黑体" w:hAnsi="宋体" w:cs="Times New Roman"/>
          <w:sz w:val="32"/>
          <w:szCs w:val="32"/>
        </w:rPr>
        <w:br w:type="page"/>
      </w: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p w:rsidR="00E31758" w:rsidRDefault="00E31758" w:rsidP="00E31758">
      <w:pPr>
        <w:widowControl/>
        <w:wordWrap w:val="0"/>
        <w:rPr>
          <w:rFonts w:ascii="黑体" w:eastAsia="黑体" w:hAnsi="宋体" w:cs="Times New Roman"/>
          <w:sz w:val="32"/>
          <w:szCs w:val="32"/>
        </w:rPr>
      </w:pPr>
    </w:p>
    <w:tbl>
      <w:tblPr>
        <w:tblW w:w="0" w:type="auto"/>
        <w:jc w:val="center"/>
        <w:tblBorders>
          <w:top w:val="single" w:sz="12" w:space="0" w:color="auto"/>
          <w:bottom w:val="single" w:sz="12" w:space="0" w:color="auto"/>
        </w:tblBorders>
        <w:tblLayout w:type="fixed"/>
        <w:tblLook w:val="0000" w:firstRow="0" w:lastRow="0" w:firstColumn="0" w:lastColumn="0" w:noHBand="0" w:noVBand="0"/>
      </w:tblPr>
      <w:tblGrid>
        <w:gridCol w:w="8872"/>
      </w:tblGrid>
      <w:tr w:rsidR="00E31758" w:rsidTr="00092B5C">
        <w:trPr>
          <w:jc w:val="center"/>
        </w:trPr>
        <w:tc>
          <w:tcPr>
            <w:tcW w:w="8872" w:type="dxa"/>
            <w:tcBorders>
              <w:top w:val="single" w:sz="12" w:space="0" w:color="auto"/>
              <w:left w:val="nil"/>
              <w:bottom w:val="single" w:sz="12" w:space="0" w:color="auto"/>
              <w:right w:val="nil"/>
            </w:tcBorders>
          </w:tcPr>
          <w:p w:rsidR="00E31758" w:rsidRPr="00AD55B0" w:rsidRDefault="00E31758" w:rsidP="00E31758">
            <w:pPr>
              <w:snapToGrid w:val="0"/>
              <w:spacing w:line="579" w:lineRule="exact"/>
              <w:ind w:rightChars="-80" w:right="-168" w:firstLineChars="100" w:firstLine="280"/>
              <w:rPr>
                <w:rFonts w:ascii="仿宋_GB2312" w:eastAsia="仿宋_GB2312" w:hAnsi="宋体"/>
              </w:rPr>
            </w:pPr>
            <w:r w:rsidRPr="00AD55B0">
              <w:rPr>
                <w:rFonts w:ascii="仿宋_GB2312" w:eastAsia="仿宋_GB2312" w:hAnsi="宋体" w:hint="eastAsia"/>
                <w:sz w:val="28"/>
                <w:szCs w:val="28"/>
              </w:rPr>
              <w:t>新乡医学院三全学院院长办公室</w:t>
            </w:r>
            <w:r w:rsidRPr="00AD55B0">
              <w:rPr>
                <w:rFonts w:ascii="仿宋_GB2312" w:eastAsia="仿宋_GB2312" w:hAnsi="宋体"/>
                <w:sz w:val="28"/>
                <w:szCs w:val="28"/>
              </w:rPr>
              <w:t xml:space="preserve">          201</w:t>
            </w:r>
            <w:r>
              <w:rPr>
                <w:rFonts w:ascii="仿宋_GB2312" w:eastAsia="仿宋_GB2312" w:hAnsi="宋体"/>
                <w:sz w:val="28"/>
                <w:szCs w:val="28"/>
              </w:rPr>
              <w:t>6</w:t>
            </w:r>
            <w:r w:rsidRPr="00AD55B0">
              <w:rPr>
                <w:rFonts w:ascii="仿宋_GB2312" w:eastAsia="仿宋_GB2312" w:hAnsi="宋体" w:hint="eastAsia"/>
                <w:sz w:val="28"/>
                <w:szCs w:val="28"/>
              </w:rPr>
              <w:t>年</w:t>
            </w:r>
            <w:r>
              <w:rPr>
                <w:rFonts w:ascii="仿宋_GB2312" w:eastAsia="仿宋_GB2312" w:hAnsi="宋体"/>
                <w:sz w:val="28"/>
                <w:szCs w:val="28"/>
              </w:rPr>
              <w:t>12</w:t>
            </w:r>
            <w:r w:rsidRPr="00AD55B0">
              <w:rPr>
                <w:rFonts w:ascii="仿宋_GB2312" w:eastAsia="仿宋_GB2312" w:hAnsi="宋体" w:hint="eastAsia"/>
                <w:sz w:val="28"/>
                <w:szCs w:val="28"/>
              </w:rPr>
              <w:t>月</w:t>
            </w:r>
            <w:r>
              <w:rPr>
                <w:rFonts w:ascii="仿宋_GB2312" w:eastAsia="仿宋_GB2312" w:hAnsi="宋体"/>
                <w:sz w:val="28"/>
                <w:szCs w:val="28"/>
              </w:rPr>
              <w:t>23</w:t>
            </w:r>
            <w:r w:rsidRPr="00AD55B0">
              <w:rPr>
                <w:rFonts w:ascii="仿宋_GB2312" w:eastAsia="仿宋_GB2312" w:hAnsi="宋体" w:hint="eastAsia"/>
                <w:sz w:val="28"/>
                <w:szCs w:val="28"/>
              </w:rPr>
              <w:t>日印发</w:t>
            </w:r>
          </w:p>
        </w:tc>
      </w:tr>
    </w:tbl>
    <w:p w:rsidR="00AD55B0" w:rsidRPr="00AD55B0" w:rsidRDefault="00AD55B0" w:rsidP="00AD55B0">
      <w:pPr>
        <w:widowControl/>
        <w:wordWrap w:val="0"/>
        <w:snapToGrid w:val="0"/>
        <w:spacing w:line="20" w:lineRule="exact"/>
        <w:rPr>
          <w:rFonts w:ascii="黑体" w:eastAsia="黑体" w:hAnsi="宋体" w:cs="Times New Roman"/>
          <w:color w:val="000000"/>
          <w:sz w:val="32"/>
          <w:szCs w:val="32"/>
        </w:rPr>
      </w:pPr>
    </w:p>
    <w:sectPr w:rsidR="00AD55B0" w:rsidRPr="00AD55B0" w:rsidSect="00AD55B0">
      <w:headerReference w:type="default" r:id="rId10"/>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909" w:rsidRDefault="007A2909" w:rsidP="00224518">
      <w:r>
        <w:separator/>
      </w:r>
    </w:p>
  </w:endnote>
  <w:endnote w:type="continuationSeparator" w:id="0">
    <w:p w:rsidR="007A2909" w:rsidRDefault="007A2909" w:rsidP="002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0000000000000000000"/>
    <w:charset w:val="86"/>
    <w:family w:val="script"/>
    <w:notTrueType/>
    <w:pitch w:val="fixed"/>
    <w:sig w:usb0="00000000"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modern"/>
    <w:notTrueType/>
    <w:pitch w:val="fixed"/>
    <w:sig w:usb0="00000001" w:usb1="080E0000" w:usb2="00000010" w:usb3="00000000" w:csb0="00040000" w:csb1="00000000"/>
  </w:font>
  <w:font w:name="方正书宋简体">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58" w:rsidRDefault="00E31758" w:rsidP="00AD55B0">
    <w:pPr>
      <w:pStyle w:val="a8"/>
      <w:ind w:firstLineChars="100" w:firstLine="280"/>
    </w:pPr>
    <w:r w:rsidRPr="00994BC0">
      <w:rPr>
        <w:rFonts w:ascii="宋体" w:hAnsi="宋体"/>
        <w:sz w:val="28"/>
        <w:szCs w:val="28"/>
      </w:rPr>
      <w:fldChar w:fldCharType="begin"/>
    </w:r>
    <w:r w:rsidRPr="00994BC0">
      <w:rPr>
        <w:rFonts w:ascii="宋体" w:hAnsi="宋体"/>
        <w:sz w:val="28"/>
        <w:szCs w:val="28"/>
      </w:rPr>
      <w:instrText>PAGE   \* MERGEFORMAT</w:instrText>
    </w:r>
    <w:r w:rsidRPr="00994BC0">
      <w:rPr>
        <w:rFonts w:ascii="宋体" w:hAnsi="宋体"/>
        <w:sz w:val="28"/>
        <w:szCs w:val="28"/>
      </w:rPr>
      <w:fldChar w:fldCharType="separate"/>
    </w:r>
    <w:r w:rsidR="002178FA" w:rsidRPr="002178FA">
      <w:rPr>
        <w:rFonts w:ascii="宋体"/>
        <w:noProof/>
        <w:sz w:val="28"/>
        <w:szCs w:val="28"/>
        <w:lang w:val="zh-CN"/>
      </w:rPr>
      <w:t>-</w:t>
    </w:r>
    <w:r w:rsidR="002178FA">
      <w:rPr>
        <w:rFonts w:ascii="宋体" w:hAnsi="宋体"/>
        <w:noProof/>
        <w:sz w:val="28"/>
        <w:szCs w:val="28"/>
      </w:rPr>
      <w:t xml:space="preserve"> 12 -</w:t>
    </w:r>
    <w:r w:rsidRPr="00994BC0">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58" w:rsidRDefault="00E31758" w:rsidP="00AD55B0">
    <w:pPr>
      <w:pStyle w:val="a8"/>
      <w:wordWrap w:val="0"/>
      <w:jc w:val="right"/>
    </w:pPr>
    <w:r w:rsidRPr="00994BC0">
      <w:rPr>
        <w:rFonts w:ascii="宋体" w:hAnsi="宋体"/>
        <w:sz w:val="28"/>
        <w:szCs w:val="28"/>
      </w:rPr>
      <w:fldChar w:fldCharType="begin"/>
    </w:r>
    <w:r w:rsidRPr="00994BC0">
      <w:rPr>
        <w:rFonts w:ascii="宋体" w:hAnsi="宋体"/>
        <w:sz w:val="28"/>
        <w:szCs w:val="28"/>
      </w:rPr>
      <w:instrText>PAGE   \* MERGEFORMAT</w:instrText>
    </w:r>
    <w:r w:rsidRPr="00994BC0">
      <w:rPr>
        <w:rFonts w:ascii="宋体" w:hAnsi="宋体"/>
        <w:sz w:val="28"/>
        <w:szCs w:val="28"/>
      </w:rPr>
      <w:fldChar w:fldCharType="separate"/>
    </w:r>
    <w:r w:rsidR="002178FA" w:rsidRPr="002178FA">
      <w:rPr>
        <w:rFonts w:ascii="宋体"/>
        <w:noProof/>
        <w:sz w:val="28"/>
        <w:szCs w:val="28"/>
        <w:lang w:val="zh-CN"/>
      </w:rPr>
      <w:t>-</w:t>
    </w:r>
    <w:r w:rsidR="002178FA">
      <w:rPr>
        <w:rFonts w:ascii="宋体" w:hAnsi="宋体"/>
        <w:noProof/>
        <w:sz w:val="28"/>
        <w:szCs w:val="28"/>
      </w:rPr>
      <w:t xml:space="preserve"> 1 -</w:t>
    </w:r>
    <w:r w:rsidRPr="00994BC0">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B5" w:rsidRDefault="00994BC0" w:rsidP="00AD55B0">
    <w:pPr>
      <w:pStyle w:val="a8"/>
      <w:ind w:firstLineChars="100" w:firstLine="280"/>
    </w:pPr>
    <w:r w:rsidRPr="00994BC0">
      <w:rPr>
        <w:rFonts w:ascii="宋体" w:hAnsi="宋体"/>
        <w:sz w:val="28"/>
        <w:szCs w:val="28"/>
      </w:rPr>
      <w:fldChar w:fldCharType="begin"/>
    </w:r>
    <w:r w:rsidRPr="00994BC0">
      <w:rPr>
        <w:rFonts w:ascii="宋体" w:hAnsi="宋体"/>
        <w:sz w:val="28"/>
        <w:szCs w:val="28"/>
      </w:rPr>
      <w:instrText>PAGE   \* MERGEFORMAT</w:instrText>
    </w:r>
    <w:r w:rsidRPr="00994BC0">
      <w:rPr>
        <w:rFonts w:ascii="宋体" w:hAnsi="宋体"/>
        <w:sz w:val="28"/>
        <w:szCs w:val="28"/>
      </w:rPr>
      <w:fldChar w:fldCharType="separate"/>
    </w:r>
    <w:r w:rsidR="002178FA" w:rsidRPr="002178FA">
      <w:rPr>
        <w:rFonts w:ascii="宋体"/>
        <w:noProof/>
        <w:sz w:val="28"/>
        <w:szCs w:val="28"/>
        <w:lang w:val="zh-CN"/>
      </w:rPr>
      <w:t>-</w:t>
    </w:r>
    <w:r w:rsidR="002178FA">
      <w:rPr>
        <w:rFonts w:ascii="宋体" w:hAnsi="宋体"/>
        <w:noProof/>
        <w:sz w:val="28"/>
        <w:szCs w:val="28"/>
      </w:rPr>
      <w:t xml:space="preserve"> 14 -</w:t>
    </w:r>
    <w:r w:rsidRPr="00994BC0">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B5" w:rsidRDefault="00994BC0" w:rsidP="00AD55B0">
    <w:pPr>
      <w:pStyle w:val="a8"/>
      <w:wordWrap w:val="0"/>
      <w:jc w:val="right"/>
    </w:pPr>
    <w:r w:rsidRPr="00994BC0">
      <w:rPr>
        <w:rFonts w:ascii="宋体" w:hAnsi="宋体"/>
        <w:sz w:val="28"/>
        <w:szCs w:val="28"/>
      </w:rPr>
      <w:fldChar w:fldCharType="begin"/>
    </w:r>
    <w:r w:rsidRPr="00994BC0">
      <w:rPr>
        <w:rFonts w:ascii="宋体" w:hAnsi="宋体"/>
        <w:sz w:val="28"/>
        <w:szCs w:val="28"/>
      </w:rPr>
      <w:instrText>PAGE   \* MERGEFORMAT</w:instrText>
    </w:r>
    <w:r w:rsidRPr="00994BC0">
      <w:rPr>
        <w:rFonts w:ascii="宋体" w:hAnsi="宋体"/>
        <w:sz w:val="28"/>
        <w:szCs w:val="28"/>
      </w:rPr>
      <w:fldChar w:fldCharType="separate"/>
    </w:r>
    <w:r w:rsidR="002178FA" w:rsidRPr="002178FA">
      <w:rPr>
        <w:rFonts w:ascii="宋体"/>
        <w:noProof/>
        <w:sz w:val="28"/>
        <w:szCs w:val="28"/>
        <w:lang w:val="zh-CN"/>
      </w:rPr>
      <w:t>-</w:t>
    </w:r>
    <w:r w:rsidR="002178FA">
      <w:rPr>
        <w:rFonts w:ascii="宋体" w:hAnsi="宋体"/>
        <w:noProof/>
        <w:sz w:val="28"/>
        <w:szCs w:val="28"/>
      </w:rPr>
      <w:t xml:space="preserve"> 13 -</w:t>
    </w:r>
    <w:r w:rsidRPr="00994BC0">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909" w:rsidRDefault="007A2909" w:rsidP="00224518">
      <w:r>
        <w:separator/>
      </w:r>
    </w:p>
  </w:footnote>
  <w:footnote w:type="continuationSeparator" w:id="0">
    <w:p w:rsidR="007A2909" w:rsidRDefault="007A2909" w:rsidP="00224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58" w:rsidRDefault="00E31758" w:rsidP="00840AA9">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B5" w:rsidRDefault="005E16B5" w:rsidP="00840AA9">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709C0"/>
    <w:multiLevelType w:val="hybridMultilevel"/>
    <w:tmpl w:val="C4D23EC0"/>
    <w:lvl w:ilvl="0" w:tplc="549C0C55">
      <w:start w:val="2"/>
      <w:numFmt w:val="decimal"/>
      <w:suff w:val="nothing"/>
      <w:lvlText w:val="%1、"/>
      <w:lvlJc w:val="left"/>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45840B87"/>
    <w:multiLevelType w:val="multilevel"/>
    <w:tmpl w:val="C4D23EC0"/>
    <w:lvl w:ilvl="0">
      <w:start w:val="2"/>
      <w:numFmt w:val="decimal"/>
      <w:suff w:val="nothing"/>
      <w:lvlText w:val="%1、"/>
      <w:lvlJc w:val="left"/>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549C0C55"/>
    <w:multiLevelType w:val="singleLevel"/>
    <w:tmpl w:val="549C0C55"/>
    <w:lvl w:ilvl="0">
      <w:start w:val="2"/>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5D2"/>
    <w:rsid w:val="0004419E"/>
    <w:rsid w:val="000560AA"/>
    <w:rsid w:val="000841E3"/>
    <w:rsid w:val="0008509D"/>
    <w:rsid w:val="000922F6"/>
    <w:rsid w:val="00092B5C"/>
    <w:rsid w:val="000947F5"/>
    <w:rsid w:val="000A172C"/>
    <w:rsid w:val="000B7FA1"/>
    <w:rsid w:val="000C347C"/>
    <w:rsid w:val="001343FB"/>
    <w:rsid w:val="001366A0"/>
    <w:rsid w:val="00144CE7"/>
    <w:rsid w:val="00144D7B"/>
    <w:rsid w:val="00146F41"/>
    <w:rsid w:val="00153FCE"/>
    <w:rsid w:val="00182717"/>
    <w:rsid w:val="0018768B"/>
    <w:rsid w:val="001A54EF"/>
    <w:rsid w:val="001E218A"/>
    <w:rsid w:val="001E7202"/>
    <w:rsid w:val="001F6BC9"/>
    <w:rsid w:val="001F7D04"/>
    <w:rsid w:val="0020273F"/>
    <w:rsid w:val="0021693B"/>
    <w:rsid w:val="002178FA"/>
    <w:rsid w:val="00224518"/>
    <w:rsid w:val="0023303E"/>
    <w:rsid w:val="002351C3"/>
    <w:rsid w:val="00244176"/>
    <w:rsid w:val="00264EAB"/>
    <w:rsid w:val="0028745B"/>
    <w:rsid w:val="00291381"/>
    <w:rsid w:val="002A3633"/>
    <w:rsid w:val="002B19F5"/>
    <w:rsid w:val="002B4DF9"/>
    <w:rsid w:val="002C239A"/>
    <w:rsid w:val="002E225A"/>
    <w:rsid w:val="003719CA"/>
    <w:rsid w:val="003972D0"/>
    <w:rsid w:val="003A66A2"/>
    <w:rsid w:val="003E18A1"/>
    <w:rsid w:val="00412183"/>
    <w:rsid w:val="00436415"/>
    <w:rsid w:val="0044303F"/>
    <w:rsid w:val="00447AA6"/>
    <w:rsid w:val="00451CFC"/>
    <w:rsid w:val="004624B8"/>
    <w:rsid w:val="00465F54"/>
    <w:rsid w:val="0047693E"/>
    <w:rsid w:val="00477A6D"/>
    <w:rsid w:val="0049346C"/>
    <w:rsid w:val="004E03CA"/>
    <w:rsid w:val="004F11AE"/>
    <w:rsid w:val="004F65A6"/>
    <w:rsid w:val="00525277"/>
    <w:rsid w:val="0054598A"/>
    <w:rsid w:val="005516B7"/>
    <w:rsid w:val="00571092"/>
    <w:rsid w:val="00592875"/>
    <w:rsid w:val="0059751C"/>
    <w:rsid w:val="005A6602"/>
    <w:rsid w:val="005C0AE3"/>
    <w:rsid w:val="005D15D2"/>
    <w:rsid w:val="005D6347"/>
    <w:rsid w:val="005E16B5"/>
    <w:rsid w:val="006161A0"/>
    <w:rsid w:val="00621760"/>
    <w:rsid w:val="00634EDC"/>
    <w:rsid w:val="00660855"/>
    <w:rsid w:val="0066104B"/>
    <w:rsid w:val="00690FA8"/>
    <w:rsid w:val="006A0CB0"/>
    <w:rsid w:val="006B0B9C"/>
    <w:rsid w:val="006B5D10"/>
    <w:rsid w:val="006D369D"/>
    <w:rsid w:val="006E2090"/>
    <w:rsid w:val="00702CE4"/>
    <w:rsid w:val="00707AD4"/>
    <w:rsid w:val="007242C6"/>
    <w:rsid w:val="00726BE9"/>
    <w:rsid w:val="00752ADC"/>
    <w:rsid w:val="00766479"/>
    <w:rsid w:val="007957B2"/>
    <w:rsid w:val="00796E10"/>
    <w:rsid w:val="007A2909"/>
    <w:rsid w:val="007A7C23"/>
    <w:rsid w:val="007C0B6D"/>
    <w:rsid w:val="007F4FFA"/>
    <w:rsid w:val="0083708E"/>
    <w:rsid w:val="00840AA9"/>
    <w:rsid w:val="0087743A"/>
    <w:rsid w:val="008C77DF"/>
    <w:rsid w:val="008E3636"/>
    <w:rsid w:val="00905318"/>
    <w:rsid w:val="00911542"/>
    <w:rsid w:val="00912C5F"/>
    <w:rsid w:val="00920B15"/>
    <w:rsid w:val="009235A4"/>
    <w:rsid w:val="009842D9"/>
    <w:rsid w:val="0099394D"/>
    <w:rsid w:val="00994BC0"/>
    <w:rsid w:val="009B1F27"/>
    <w:rsid w:val="009D783E"/>
    <w:rsid w:val="009E0766"/>
    <w:rsid w:val="009F3C58"/>
    <w:rsid w:val="00A010CC"/>
    <w:rsid w:val="00A108C2"/>
    <w:rsid w:val="00A13E2B"/>
    <w:rsid w:val="00A217F9"/>
    <w:rsid w:val="00A51686"/>
    <w:rsid w:val="00AD55B0"/>
    <w:rsid w:val="00AF6523"/>
    <w:rsid w:val="00B07A43"/>
    <w:rsid w:val="00B20632"/>
    <w:rsid w:val="00B51394"/>
    <w:rsid w:val="00B644AD"/>
    <w:rsid w:val="00C5142C"/>
    <w:rsid w:val="00C70B3A"/>
    <w:rsid w:val="00C87623"/>
    <w:rsid w:val="00C910E0"/>
    <w:rsid w:val="00CA1323"/>
    <w:rsid w:val="00CA6474"/>
    <w:rsid w:val="00CD5800"/>
    <w:rsid w:val="00D205EE"/>
    <w:rsid w:val="00D2541E"/>
    <w:rsid w:val="00D30D6B"/>
    <w:rsid w:val="00D42662"/>
    <w:rsid w:val="00D74C07"/>
    <w:rsid w:val="00D927F2"/>
    <w:rsid w:val="00DA1CB9"/>
    <w:rsid w:val="00DD5B1B"/>
    <w:rsid w:val="00DE0EF6"/>
    <w:rsid w:val="00E06D8D"/>
    <w:rsid w:val="00E11963"/>
    <w:rsid w:val="00E3057A"/>
    <w:rsid w:val="00E31758"/>
    <w:rsid w:val="00E76A6A"/>
    <w:rsid w:val="00E85885"/>
    <w:rsid w:val="00EA4B45"/>
    <w:rsid w:val="00EA6291"/>
    <w:rsid w:val="00EE66D4"/>
    <w:rsid w:val="00F2276D"/>
    <w:rsid w:val="00F37C44"/>
    <w:rsid w:val="00F5329D"/>
    <w:rsid w:val="00F56C87"/>
    <w:rsid w:val="00F606B7"/>
    <w:rsid w:val="00F707AC"/>
    <w:rsid w:val="00F81DA4"/>
    <w:rsid w:val="00FD2E30"/>
    <w:rsid w:val="00FE44D9"/>
    <w:rsid w:val="15C64B46"/>
    <w:rsid w:val="4C6A6A15"/>
    <w:rsid w:val="67AF4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24518"/>
    <w:pPr>
      <w:widowControl w:val="0"/>
      <w:jc w:val="both"/>
    </w:pPr>
    <w:rPr>
      <w:rFonts w:ascii="Calibri" w:hAnsi="Calibri" w:cs="黑体"/>
      <w:kern w:val="2"/>
      <w:sz w:val="21"/>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224518"/>
    <w:pPr>
      <w:ind w:firstLineChars="200" w:firstLine="420"/>
    </w:pPr>
    <w:rPr>
      <w:rFonts w:ascii="Times New Roman" w:hAnsi="Times New Roman" w:cs="Times New Roman"/>
      <w:szCs w:val="24"/>
    </w:rPr>
  </w:style>
  <w:style w:type="paragraph" w:styleId="a4">
    <w:name w:val="Body Text"/>
    <w:basedOn w:val="a"/>
    <w:link w:val="Char"/>
    <w:uiPriority w:val="99"/>
    <w:rsid w:val="00224518"/>
    <w:pPr>
      <w:spacing w:after="120"/>
    </w:pPr>
    <w:rPr>
      <w:rFonts w:ascii="Times New Roman" w:hAnsi="Times New Roman" w:cs="Times New Roman"/>
      <w:szCs w:val="20"/>
    </w:rPr>
  </w:style>
  <w:style w:type="character" w:customStyle="1" w:styleId="Char">
    <w:name w:val="正文文本 Char"/>
    <w:link w:val="a4"/>
    <w:uiPriority w:val="99"/>
    <w:locked/>
    <w:rsid w:val="00224518"/>
    <w:rPr>
      <w:rFonts w:ascii="Times New Roman" w:eastAsia="宋体" w:hAnsi="Times New Roman" w:cs="Times New Roman"/>
      <w:sz w:val="20"/>
      <w:szCs w:val="20"/>
    </w:rPr>
  </w:style>
  <w:style w:type="paragraph" w:styleId="a5">
    <w:name w:val="Body Text Indent"/>
    <w:basedOn w:val="a"/>
    <w:link w:val="Char0"/>
    <w:uiPriority w:val="99"/>
    <w:rsid w:val="00224518"/>
    <w:pPr>
      <w:spacing w:after="120"/>
      <w:ind w:leftChars="200" w:left="420"/>
    </w:pPr>
    <w:rPr>
      <w:rFonts w:ascii="Times New Roman" w:hAnsi="Times New Roman" w:cs="Times New Roman"/>
      <w:szCs w:val="20"/>
    </w:rPr>
  </w:style>
  <w:style w:type="character" w:customStyle="1" w:styleId="Char0">
    <w:name w:val="正文文本缩进 Char"/>
    <w:link w:val="a5"/>
    <w:uiPriority w:val="99"/>
    <w:locked/>
    <w:rsid w:val="00224518"/>
    <w:rPr>
      <w:rFonts w:ascii="Times New Roman" w:eastAsia="宋体" w:hAnsi="Times New Roman" w:cs="Times New Roman"/>
      <w:sz w:val="20"/>
      <w:szCs w:val="20"/>
    </w:rPr>
  </w:style>
  <w:style w:type="paragraph" w:styleId="a6">
    <w:name w:val="Plain Text"/>
    <w:basedOn w:val="a"/>
    <w:link w:val="Char1"/>
    <w:uiPriority w:val="99"/>
    <w:rsid w:val="00224518"/>
    <w:rPr>
      <w:rFonts w:ascii="宋体" w:hAnsi="Courier New" w:cs="Courier New"/>
      <w:szCs w:val="21"/>
    </w:rPr>
  </w:style>
  <w:style w:type="character" w:customStyle="1" w:styleId="Char1">
    <w:name w:val="纯文本 Char"/>
    <w:link w:val="a6"/>
    <w:uiPriority w:val="99"/>
    <w:locked/>
    <w:rsid w:val="00224518"/>
    <w:rPr>
      <w:rFonts w:ascii="宋体" w:eastAsia="宋体" w:hAnsi="Courier New" w:cs="Courier New"/>
      <w:sz w:val="21"/>
      <w:szCs w:val="21"/>
    </w:rPr>
  </w:style>
  <w:style w:type="paragraph" w:styleId="a7">
    <w:name w:val="Date"/>
    <w:basedOn w:val="a"/>
    <w:next w:val="a"/>
    <w:link w:val="Char2"/>
    <w:uiPriority w:val="99"/>
    <w:rsid w:val="00224518"/>
    <w:pPr>
      <w:ind w:leftChars="2500" w:left="100"/>
    </w:pPr>
    <w:rPr>
      <w:rFonts w:ascii="仿宋_GB2312" w:eastAsia="仿宋_GB2312" w:hAnsi="Times New Roman" w:cs="Times New Roman"/>
      <w:sz w:val="32"/>
      <w:szCs w:val="20"/>
    </w:rPr>
  </w:style>
  <w:style w:type="character" w:customStyle="1" w:styleId="Char2">
    <w:name w:val="日期 Char"/>
    <w:link w:val="a7"/>
    <w:uiPriority w:val="99"/>
    <w:locked/>
    <w:rsid w:val="00224518"/>
    <w:rPr>
      <w:rFonts w:ascii="仿宋_GB2312" w:eastAsia="仿宋_GB2312" w:hAnsi="Times New Roman" w:cs="Times New Roman"/>
      <w:sz w:val="20"/>
      <w:szCs w:val="20"/>
    </w:rPr>
  </w:style>
  <w:style w:type="paragraph" w:styleId="2">
    <w:name w:val="Body Text Indent 2"/>
    <w:basedOn w:val="a"/>
    <w:link w:val="2Char"/>
    <w:uiPriority w:val="99"/>
    <w:rsid w:val="00224518"/>
    <w:pPr>
      <w:ind w:left="555"/>
    </w:pPr>
    <w:rPr>
      <w:rFonts w:ascii="仿宋_GB2312" w:eastAsia="仿宋_GB2312" w:hAnsi="宋体" w:cs="Times New Roman"/>
      <w:sz w:val="28"/>
      <w:szCs w:val="20"/>
    </w:rPr>
  </w:style>
  <w:style w:type="character" w:customStyle="1" w:styleId="2Char">
    <w:name w:val="正文文本缩进 2 Char"/>
    <w:link w:val="2"/>
    <w:uiPriority w:val="99"/>
    <w:locked/>
    <w:rsid w:val="00224518"/>
    <w:rPr>
      <w:rFonts w:ascii="仿宋_GB2312" w:eastAsia="仿宋_GB2312" w:hAnsi="宋体" w:cs="Times New Roman"/>
      <w:sz w:val="20"/>
      <w:szCs w:val="20"/>
    </w:rPr>
  </w:style>
  <w:style w:type="paragraph" w:styleId="a8">
    <w:name w:val="footer"/>
    <w:basedOn w:val="a"/>
    <w:link w:val="Char3"/>
    <w:uiPriority w:val="99"/>
    <w:rsid w:val="00224518"/>
    <w:pPr>
      <w:tabs>
        <w:tab w:val="center" w:pos="4153"/>
        <w:tab w:val="right" w:pos="8306"/>
      </w:tabs>
      <w:snapToGrid w:val="0"/>
      <w:jc w:val="left"/>
    </w:pPr>
    <w:rPr>
      <w:sz w:val="18"/>
      <w:szCs w:val="18"/>
    </w:rPr>
  </w:style>
  <w:style w:type="character" w:customStyle="1" w:styleId="Char3">
    <w:name w:val="页脚 Char"/>
    <w:link w:val="a8"/>
    <w:uiPriority w:val="99"/>
    <w:locked/>
    <w:rsid w:val="00224518"/>
    <w:rPr>
      <w:rFonts w:cs="Times New Roman"/>
      <w:sz w:val="18"/>
      <w:szCs w:val="18"/>
    </w:rPr>
  </w:style>
  <w:style w:type="paragraph" w:styleId="a9">
    <w:name w:val="header"/>
    <w:basedOn w:val="a"/>
    <w:link w:val="Char4"/>
    <w:uiPriority w:val="99"/>
    <w:rsid w:val="00224518"/>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9"/>
    <w:uiPriority w:val="99"/>
    <w:locked/>
    <w:rsid w:val="00224518"/>
    <w:rPr>
      <w:rFonts w:cs="Times New Roman"/>
      <w:sz w:val="18"/>
      <w:szCs w:val="18"/>
    </w:rPr>
  </w:style>
  <w:style w:type="paragraph" w:styleId="3">
    <w:name w:val="Body Text Indent 3"/>
    <w:basedOn w:val="a"/>
    <w:link w:val="3Char"/>
    <w:uiPriority w:val="99"/>
    <w:rsid w:val="00224518"/>
    <w:pPr>
      <w:spacing w:after="120"/>
      <w:ind w:leftChars="200" w:left="420"/>
    </w:pPr>
    <w:rPr>
      <w:rFonts w:ascii="Times New Roman" w:hAnsi="Times New Roman" w:cs="Times New Roman"/>
      <w:sz w:val="16"/>
      <w:szCs w:val="16"/>
    </w:rPr>
  </w:style>
  <w:style w:type="character" w:customStyle="1" w:styleId="3Char">
    <w:name w:val="正文文本缩进 3 Char"/>
    <w:link w:val="3"/>
    <w:uiPriority w:val="99"/>
    <w:locked/>
    <w:rsid w:val="00224518"/>
    <w:rPr>
      <w:rFonts w:ascii="Times New Roman" w:eastAsia="宋体" w:hAnsi="Times New Roman" w:cs="Times New Roman"/>
      <w:sz w:val="16"/>
      <w:szCs w:val="16"/>
    </w:rPr>
  </w:style>
  <w:style w:type="paragraph" w:styleId="HTML">
    <w:name w:val="HTML Preformatted"/>
    <w:basedOn w:val="a"/>
    <w:link w:val="HTMLChar"/>
    <w:uiPriority w:val="99"/>
    <w:rsid w:val="00224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character" w:customStyle="1" w:styleId="HTMLChar">
    <w:name w:val="HTML 预设格式 Char"/>
    <w:link w:val="HTML"/>
    <w:uiPriority w:val="99"/>
    <w:locked/>
    <w:rsid w:val="00224518"/>
    <w:rPr>
      <w:rFonts w:ascii="Arial" w:eastAsia="宋体" w:hAnsi="Arial" w:cs="Arial"/>
      <w:kern w:val="0"/>
      <w:sz w:val="28"/>
      <w:szCs w:val="28"/>
    </w:rPr>
  </w:style>
  <w:style w:type="paragraph" w:styleId="aa">
    <w:name w:val="Normal (Web)"/>
    <w:basedOn w:val="a"/>
    <w:uiPriority w:val="99"/>
    <w:rsid w:val="00224518"/>
    <w:pPr>
      <w:widowControl/>
      <w:spacing w:before="100" w:beforeAutospacing="1" w:after="100" w:afterAutospacing="1"/>
      <w:jc w:val="left"/>
    </w:pPr>
    <w:rPr>
      <w:rFonts w:ascii="宋体" w:hAnsi="宋体" w:cs="Times New Roman"/>
      <w:color w:val="000000"/>
      <w:kern w:val="0"/>
      <w:sz w:val="24"/>
      <w:szCs w:val="20"/>
    </w:rPr>
  </w:style>
  <w:style w:type="character" w:styleId="ab">
    <w:name w:val="Strong"/>
    <w:uiPriority w:val="99"/>
    <w:qFormat/>
    <w:rsid w:val="00224518"/>
    <w:rPr>
      <w:rFonts w:cs="Times New Roman"/>
      <w:b/>
      <w:bCs/>
    </w:rPr>
  </w:style>
  <w:style w:type="character" w:styleId="ac">
    <w:name w:val="page number"/>
    <w:uiPriority w:val="99"/>
    <w:rsid w:val="00224518"/>
    <w:rPr>
      <w:rFonts w:cs="Times New Roman"/>
    </w:rPr>
  </w:style>
  <w:style w:type="table" w:styleId="ad">
    <w:name w:val="Table Grid"/>
    <w:basedOn w:val="a1"/>
    <w:uiPriority w:val="99"/>
    <w:rsid w:val="002245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24518"/>
    <w:pPr>
      <w:widowControl w:val="0"/>
      <w:autoSpaceDE w:val="0"/>
      <w:autoSpaceDN w:val="0"/>
      <w:adjustRightInd w:val="0"/>
    </w:pPr>
    <w:rPr>
      <w:rFonts w:ascii="宋体" w:cs="宋体"/>
      <w:color w:val="000000"/>
      <w:sz w:val="24"/>
      <w:szCs w:val="24"/>
    </w:rPr>
  </w:style>
  <w:style w:type="paragraph" w:customStyle="1" w:styleId="duanluo">
    <w:name w:val="duanluo"/>
    <w:basedOn w:val="a"/>
    <w:uiPriority w:val="99"/>
    <w:rsid w:val="00224518"/>
    <w:pPr>
      <w:widowControl/>
      <w:spacing w:before="100" w:beforeAutospacing="1" w:after="100" w:afterAutospacing="1"/>
      <w:jc w:val="left"/>
    </w:pPr>
    <w:rPr>
      <w:rFonts w:ascii="宋体" w:hAnsi="宋体" w:cs="宋体"/>
      <w:kern w:val="0"/>
      <w:sz w:val="24"/>
      <w:szCs w:val="24"/>
    </w:rPr>
  </w:style>
  <w:style w:type="paragraph" w:customStyle="1" w:styleId="1">
    <w:name w:val="标题1"/>
    <w:basedOn w:val="a"/>
    <w:uiPriority w:val="99"/>
    <w:rsid w:val="00224518"/>
    <w:pPr>
      <w:widowControl/>
      <w:spacing w:before="100" w:beforeAutospacing="1" w:after="100" w:afterAutospacing="1"/>
      <w:jc w:val="left"/>
    </w:pPr>
    <w:rPr>
      <w:rFonts w:ascii="宋体" w:hAnsi="宋体" w:cs="宋体"/>
      <w:kern w:val="0"/>
      <w:sz w:val="24"/>
      <w:szCs w:val="24"/>
    </w:rPr>
  </w:style>
  <w:style w:type="paragraph" w:customStyle="1" w:styleId="redtitle">
    <w:name w:val="redtitle"/>
    <w:basedOn w:val="a"/>
    <w:uiPriority w:val="99"/>
    <w:rsid w:val="00224518"/>
    <w:pPr>
      <w:widowControl/>
      <w:spacing w:before="100" w:beforeAutospacing="1" w:after="100" w:afterAutospacing="1"/>
      <w:jc w:val="left"/>
    </w:pPr>
    <w:rPr>
      <w:rFonts w:ascii="宋体" w:hAnsi="宋体" w:cs="宋体"/>
      <w:kern w:val="0"/>
      <w:sz w:val="24"/>
      <w:szCs w:val="24"/>
    </w:rPr>
  </w:style>
  <w:style w:type="character" w:customStyle="1" w:styleId="content1">
    <w:name w:val="content1"/>
    <w:uiPriority w:val="99"/>
    <w:rsid w:val="00224518"/>
    <w:rPr>
      <w:rFonts w:cs="Times New Roman"/>
      <w:color w:val="4B0000"/>
      <w:spacing w:val="31680"/>
      <w:w w:val="75"/>
      <w:sz w:val="21"/>
    </w:rPr>
  </w:style>
  <w:style w:type="character" w:customStyle="1" w:styleId="9">
    <w:name w:val="9磅字"/>
    <w:uiPriority w:val="99"/>
    <w:rsid w:val="00224518"/>
    <w:rPr>
      <w:rFonts w:cs="Times New Roman"/>
    </w:rPr>
  </w:style>
  <w:style w:type="character" w:customStyle="1" w:styleId="CharChar">
    <w:name w:val="Char Char"/>
    <w:uiPriority w:val="99"/>
    <w:rsid w:val="00224518"/>
    <w:rPr>
      <w:rFonts w:cs="Times New Roman"/>
      <w:kern w:val="2"/>
      <w:sz w:val="18"/>
      <w:szCs w:val="18"/>
    </w:rPr>
  </w:style>
  <w:style w:type="character" w:customStyle="1" w:styleId="style11">
    <w:name w:val="style11"/>
    <w:uiPriority w:val="99"/>
    <w:rsid w:val="00224518"/>
    <w:rPr>
      <w:rFonts w:cs="Times New Roman"/>
      <w:sz w:val="18"/>
      <w:szCs w:val="18"/>
    </w:rPr>
  </w:style>
  <w:style w:type="paragraph" w:styleId="ae">
    <w:name w:val="Balloon Text"/>
    <w:basedOn w:val="a"/>
    <w:link w:val="Char5"/>
    <w:uiPriority w:val="99"/>
    <w:semiHidden/>
    <w:unhideWhenUsed/>
    <w:locked/>
    <w:rsid w:val="0066104B"/>
    <w:rPr>
      <w:sz w:val="18"/>
      <w:szCs w:val="18"/>
    </w:rPr>
  </w:style>
  <w:style w:type="character" w:customStyle="1" w:styleId="Char5">
    <w:name w:val="批注框文本 Char"/>
    <w:link w:val="ae"/>
    <w:uiPriority w:val="99"/>
    <w:semiHidden/>
    <w:locked/>
    <w:rsid w:val="0066104B"/>
    <w:rPr>
      <w:rFonts w:ascii="Calibri"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726</Words>
  <Characters>4140</Characters>
  <Application>Microsoft Office Word</Application>
  <DocSecurity>0</DocSecurity>
  <Lines>34</Lines>
  <Paragraphs>9</Paragraphs>
  <ScaleCrop>false</ScaleCrop>
  <Company>FreeSkyCD.Cn</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新乡医学院三全学院考试违规处理办法</dc:title>
  <dc:creator>Skyfree</dc:creator>
  <cp:lastModifiedBy>拂晓得悦</cp:lastModifiedBy>
  <cp:revision>2</cp:revision>
  <dcterms:created xsi:type="dcterms:W3CDTF">2020-07-12T15:47:00Z</dcterms:created>
  <dcterms:modified xsi:type="dcterms:W3CDTF">2020-07-12T15:47:00Z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